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Промышленная Зона, стр. 1, этаж 3 помещ. 211 , Сумма дебиторской задолженности - 463,22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386.46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