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7945–ОТПП/2/1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7945-ОТПП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"ГРАДИНВЕСТ";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Брушлинскому Алексею Борисовичу в размере 57496836,22 руб., взысканных на основании Определения Арбитражного суда г. Москвы от 15.07.2022 г. по делу №А40-2218401/2018 (с учетом частичного погашения).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57 496 836.22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А40-218401/2018 71-271Б.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"ГРАДИНВЕСТ".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Киселева Елена Сергеевна.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Киселева Елена Сергеевна.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(Киселева Елена Сергеевна)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Киселева Елена Сергеевна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