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8228–ОАОФ/2/2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Загороднева Ольга Павловна;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размере 100% в уставном капитале  ООО "АСОП" 
(ИНН 5022050283, ОГРН 1165022050445).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74 062 000.00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А41-30740/2021.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Загороднева Ольга Павловна.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Галеева Алина Рифмеровна.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мая 2024г.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