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8283–ОТПП/1/2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06.05.2011При реализации лота №2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1 356 271.74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