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F011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183CA89A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6A1CC920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5BC357C0" w14:textId="77777777" w:rsidTr="00AC3EF1">
        <w:tc>
          <w:tcPr>
            <w:tcW w:w="4814" w:type="dxa"/>
          </w:tcPr>
          <w:p w14:paraId="6D5CBEC4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1A0F65DC" w14:textId="43D5D906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51E07">
              <w:t>4</w:t>
            </w:r>
            <w:r w:rsidR="000B4D78" w:rsidRPr="000B4D78">
              <w:t xml:space="preserve"> г.</w:t>
            </w:r>
          </w:p>
        </w:tc>
      </w:tr>
    </w:tbl>
    <w:p w14:paraId="700A4EBE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567BC1BD" w14:textId="361E00B6" w:rsidR="000B4D78" w:rsidRPr="000B4D78" w:rsidRDefault="00484A23" w:rsidP="000B4D78">
      <w:pPr>
        <w:ind w:firstLine="709"/>
        <w:jc w:val="both"/>
      </w:pPr>
      <w:r w:rsidRPr="00FC0B64">
        <w:rPr>
          <w:color w:val="000000"/>
        </w:rPr>
        <w:t>Общество с ограниченной ответственностью «Вертикаль»</w:t>
      </w:r>
      <w:r w:rsidR="000B4D78" w:rsidRPr="000B4D78">
        <w:t xml:space="preserve">, именуемое в дальнейшем Продавец, в лице конкурсного управляющего </w:t>
      </w:r>
      <w:r w:rsidR="00451E07" w:rsidRPr="00451E07">
        <w:t>Чепова Виктора Александровича, действующего на основании Решения Арбитражного суда Самарской обл., от 02.07. 2020 г. (рез. ч. от 29.06.2020 г.) по делу № А55-882/2020</w:t>
      </w:r>
      <w:r w:rsidR="000B4D78" w:rsidRPr="000B4D78">
        <w:t>, с одной стороны, и</w:t>
      </w:r>
    </w:p>
    <w:p w14:paraId="64C44D18" w14:textId="77777777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14:paraId="59CE7EF7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1E99D20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5A3DB4D5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4F31EA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553A8C03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21A3D29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03A92138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0A6C1439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6F508EFE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008AA0A3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1413227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1D2DF111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0685D187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6C3CBEF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307369E4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6B2100A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081E4307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0BFE0C88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2C337E98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8C681B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B82BA4F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6132551E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2F859CE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C9A21FA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0167478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287F1B27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F416EE0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7C475AB1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586F37E7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DC07FA5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CEDB7E8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66B50663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49C2EC44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EEC08C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435D9E84" w14:textId="77777777" w:rsidR="00484A23" w:rsidRDefault="00484A23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484A23" w:rsidRPr="00444227" w14:paraId="66C305A8" w14:textId="77777777" w:rsidTr="005C3373">
        <w:tc>
          <w:tcPr>
            <w:tcW w:w="4928" w:type="dxa"/>
          </w:tcPr>
          <w:p w14:paraId="7996F7C1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b/>
              </w:rPr>
            </w:pPr>
            <w:r w:rsidRPr="00FC0B64">
              <w:rPr>
                <w:b/>
              </w:rPr>
              <w:t>ООО «Вертикаль»</w:t>
            </w:r>
          </w:p>
        </w:tc>
        <w:tc>
          <w:tcPr>
            <w:tcW w:w="5095" w:type="dxa"/>
          </w:tcPr>
          <w:p w14:paraId="2FABA418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center"/>
            </w:pPr>
          </w:p>
        </w:tc>
      </w:tr>
      <w:tr w:rsidR="00484A23" w:rsidRPr="00444227" w14:paraId="4F4EE666" w14:textId="77777777" w:rsidTr="005C3373">
        <w:trPr>
          <w:trHeight w:val="2870"/>
        </w:trPr>
        <w:tc>
          <w:tcPr>
            <w:tcW w:w="4928" w:type="dxa"/>
          </w:tcPr>
          <w:p w14:paraId="62BCEF2C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 xml:space="preserve">443013, г. Самара, Московское ш., д. 17, </w:t>
            </w:r>
            <w:proofErr w:type="spellStart"/>
            <w:r w:rsidRPr="00FC0B64">
              <w:t>эт</w:t>
            </w:r>
            <w:proofErr w:type="spellEnd"/>
            <w:r w:rsidRPr="00FC0B64">
              <w:t>. 1А</w:t>
            </w:r>
          </w:p>
          <w:p w14:paraId="05304F78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  <w:p w14:paraId="296551F6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ИНН 6317048122, КПП 631501001</w:t>
            </w:r>
          </w:p>
          <w:p w14:paraId="2F061A04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  <w:p w14:paraId="1820E884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р/с №40702810101100021744</w:t>
            </w:r>
          </w:p>
          <w:p w14:paraId="4184DA5B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в АО «АЛЬФА-БАНК» г. Москва,</w:t>
            </w:r>
          </w:p>
          <w:p w14:paraId="20B9BD10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к/с №30101810200000000593,</w:t>
            </w:r>
          </w:p>
          <w:p w14:paraId="1096C6CA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БИК 044525593.</w:t>
            </w:r>
          </w:p>
          <w:p w14:paraId="0354DACD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  <w:p w14:paraId="695A8C6A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Конкурсный управляющий</w:t>
            </w:r>
          </w:p>
          <w:p w14:paraId="51C9A337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  <w:p w14:paraId="3F874441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_________________ /В.А. Чепов/</w:t>
            </w:r>
          </w:p>
          <w:p w14:paraId="43525232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</w:tc>
        <w:tc>
          <w:tcPr>
            <w:tcW w:w="5095" w:type="dxa"/>
          </w:tcPr>
          <w:p w14:paraId="4828272C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4773A91D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3B2B871E" w14:textId="77777777" w:rsidR="00484A23" w:rsidRPr="00FC0B64" w:rsidRDefault="00484A23" w:rsidP="005C3373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jc w:val="both"/>
            </w:pPr>
          </w:p>
          <w:p w14:paraId="0FEB4B9D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50C084F9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04BA347B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767BF4FF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0C72E22F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2E5BEF2E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17F383D7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7415978F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7B643B96" w14:textId="77777777" w:rsidR="00484A23" w:rsidRPr="00FC0B64" w:rsidRDefault="00484A23" w:rsidP="005C3373">
            <w:pPr>
              <w:suppressAutoHyphens/>
              <w:snapToGrid w:val="0"/>
              <w:jc w:val="both"/>
            </w:pPr>
            <w:r w:rsidRPr="00FC0B64">
              <w:t>___________________ / ____________</w:t>
            </w:r>
          </w:p>
        </w:tc>
      </w:tr>
    </w:tbl>
    <w:p w14:paraId="20E9A91A" w14:textId="77777777" w:rsidR="00484A23" w:rsidRPr="002160F5" w:rsidRDefault="00484A23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484A23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B6BD" w14:textId="77777777" w:rsidR="00C85360" w:rsidRDefault="00C85360" w:rsidP="009F443C">
      <w:r>
        <w:separator/>
      </w:r>
    </w:p>
  </w:endnote>
  <w:endnote w:type="continuationSeparator" w:id="0">
    <w:p w14:paraId="4BD41B30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43C1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A30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AFE8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2050" w14:textId="77777777" w:rsidR="00C85360" w:rsidRDefault="00C85360" w:rsidP="009F443C">
      <w:r>
        <w:separator/>
      </w:r>
    </w:p>
  </w:footnote>
  <w:footnote w:type="continuationSeparator" w:id="0">
    <w:p w14:paraId="3EAF02FC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9B0D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0A75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AE01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1E07"/>
    <w:rsid w:val="00455943"/>
    <w:rsid w:val="00462A1F"/>
    <w:rsid w:val="004701F0"/>
    <w:rsid w:val="00474B7D"/>
    <w:rsid w:val="0048184A"/>
    <w:rsid w:val="00484A23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583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B399-41F0-4025-9007-90D981CF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2024-04-16T09:45:00Z</dcterms:modified>
</cp:coreProperties>
</file>