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8177–ОКОФ/2/1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апреля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конкурс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8177-ОКОФ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конкурс с открытой формой представления предложений о цене, должник Харитонов Сергей Борисович;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по адресу: Московская обл., Талдомский р-н, дер. Бобровниково, кадастровый номер 50:01:0010111:387, для ведения дачного строительства, площадь 1528 кв.м..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212 000.00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А40-23698/2021.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Харитонов Сергей Борисович.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Москаленко Владимир Иванович.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Москаленко Владимир Иванович.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«02» марта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«08» апреля 2024г.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«09» апреля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«09» апреля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(Москаленко Владимир Иванович)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Москаленко Владимир Иванович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