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зем.участок с к/н 68:29:0309007:1396 общей площадью 19 250 кв.м., с расположенными на нем зданиями/сооружениями: универсальный корпус по ремонту техники ( к/н 68:29:0309007:268, площадью 3814,40 кв.м.), хранилище 108 лите У (к/н 68:29:0309007:279, площадью 416,8 кв.м.), здание кузницы и бытовые помещения (к/н 68:29:0309007:280, площадью 263,2 кв.м.).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31 900 554.29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30.03.2024 09:00:00 ⇆ 03.04.2024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17:58:37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ПРОКОПЬЕВ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ОГРНИП:321682000016575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15:48:08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ОГРНИП:317682000015294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17:52:02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ПОЛЯКОВА АНАСТАСИЯ ВАСИЛЬЕВНА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ОГРНИП:321682000010487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17:43:48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17:43:48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15:48:08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ОГРНИП:317682000015294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17:58:37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ПРОКОПЬЕВ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ОГРНИП:321682000016575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2024 года, время:  17:52:02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ПОЛЯКОВА АНАСТАСИЯ ВАСИЛЬЕВНА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ОГРНИП:321682000010487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периода приема заявок на этапе торгов посредством публичного предложения не поступил задаток от претендента на специальный счет должника.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