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Фаткуллин Рим Мубаракович;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кадастровый номер  56:10:0313008:122 виды разрешенного использования объекта недвижимости для индивидуального жилищного строительства, личные подсобные хозяйства, площадь 1774 +/- 29, адрес: Оренбургская область, Грачёвский район, с.Грачёвка, ул. Солнечная, 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А07-30221/2022.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Башкортостан.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Фаткуллин Рим Мубаракович.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Хуснуллин Артур Булатович.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Хуснуллин Артур Булатович.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февраля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«20» марта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марта 2024г. 09:00:00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марта 2024г. 10:00:00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(Хуснуллин Артур Булатович)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Хуснуллин Артур Булатович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