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- Право требования задолженности к Алексееву Владимиру Александровичу (ИНН 645004176623) в размере 1 119 000 руб., из которых: 1 113 000 руб. – основной долг, 6 000 руб. – расходы по уплате государственной пошлины. Подтверждающие документы: определение Арбитражного суда г. Москвы от 06.10.2022 по делу № А40-222786/2020, исполнительный лист ФС № 040640974 от 26.12.2022 г. (оригинал), постановлении от 14.08.2023 г. об окончании исполнительного производства №№ 155823/23/64040-ИП и возвращении исполнительного документа взыскателю.
- Право требования задолженности к Усову Владимиру Анатольевичу (ИНН 632115539856) в размере 906 000 руб., из которых: 900 000 руб. – основной долг, 6 000 руб. – расходы по уплате государственной пошлины. Подтверждающие документы: определение Арбитражного суда г. Москвы от 19.09.2022 по делу № А40-222786/2020, исполнительный лист ФС № 040580754 от 23.11.2022 г. (копия), постановление о возбуждении исполнительного производства № 182617/22/77026-ИП от 24.11.2022 г., информация сайта ФССП об исполнительном производстве № 182617/22/77026-ИП от 24.11.2022 г.
- Право требования задолженности к Титову Александру Яковлевичу (ИНН 504602979627) в совокупном размере 9 348 238,95 руб., из которых:
- 9 339 400 руб. – основной долг, 1 038,95 руб. – расходы по уплате государственной пошлины. Подтверждающие документы: определение Арбитражного суда г. Москвы от 26.07.2022 по делу № А40-222786/2020, исполнительный лист ФС № 040580238 от 21.09.2022 г. (копия), информация сайта ФССП об исполнительном производстве № 857695/22/77042-ИП от 19.10.2022 г. 
- 1 800 руб. – расходы по уплате государственной пошлины. Подтверждающие документы: определение Арбитражного суда г. Москвы от 06.06.2023 по делу № А40-222786/2020, исполнительный лист ФС № 043022746 от 14.07.2023 г. (копия), информация сайта ФССП об исполнительном производстве № 244372/23/77042-ИП от 13.09.2023 г.
- 6 000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Чумакову Андрею Владимировичу (ИНН 504602141306) в совокупном размере 10 511 900 руб., из которых:
- 10 499 900 руб. – основной долг, 6000 руб. – расходы по уплате государственной пошлины (реестровое требование третьей очереди). Подтверждающие документы: определение Арбитражного суда г. Москвы от 13.07.2023 г. по делу № А40-25090/2023, исполнительный лист ФС № 040580236 от 21.09.2022 г. (копия), информация сайта ФССП об исполнительном производстве № 857701/22/77042-ИП от 19.10.2022 г. 
- 6 000 руб. –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10.05.2023 по делу № А40-222786/2020.
Решением Арбитражного суда г. Москвы от 04.12.2023 г. по делу № А40-25090/2023 Чумаков А.В. признан несостоятельным (банкротом), в отношении него введена процедура реализации имущества гражданина.
- Право требования задолженности к Чумакову Дмитрию Владимировичу (ИНН 504602557304) в совокупном размере 21 987 479,79 руб., из которых:
-  1 505 000 руб. - основной долг (реестровое требование третьей очереди). Подтверждающие документы: определение Арбитражного суда г. Москвы от 19.10.2023 г. по делу № А40-25523/2023;
- 5 936,79 руб. -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26.07.2022 г. по делу № А40-222786/2020, исполнительный лист ФС № 040580237 от 21.09.2022 г. (копия), постановление, постановление о возбуждении исполнительного производства № 142915/22/77006-ИП от 09.12.2022 г., информация сайта ФССП об исполнительном производстве № 142915/22/77006-ИП от 09.12.2022 г.;
- 20 476 543 руб., из которых: 20 420 543 руб. – основной долг, 6 000 руб. - расходы по уплате государственной пошлины, 50 000 руб. - расходы по оплате судебной экспертизы. Подтверждающие документы: определением Арбитражного суда г. Москвы от 10.05.2023 г. по делу № А40-222786/2020.
Определением Арбитражного суда г. Москвы от 19.10.2023 г. по делу № А40-25523/2023 в отношении Чумакова Д.В. введена процедура реструктуризации долгов гражданина.
- Право требования задолженности к Мишиной Ольге Ивановне (ИНН 402910580083) в размере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Жмурко Сергею Александровичу (ИНН 771301890264) в размере 6 000 руб. - расходы по уплате государственной пошлины. Подтверждающие документы: определение Арбитражного суда г. Москвы от 10.05.2023 по делу № А40-222786/2020..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43 884 618.74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А40-222786/2020.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