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620" w:rsidRDefault="004E3620" w:rsidP="00EB3687">
      <w:pPr>
        <w:jc w:val="right"/>
        <w:rPr>
          <w:bCs/>
          <w:sz w:val="28"/>
          <w:szCs w:val="28"/>
        </w:rPr>
      </w:pPr>
    </w:p>
    <w:p w:rsidR="004E3620" w:rsidRDefault="004E3620" w:rsidP="00EB3687">
      <w:pPr>
        <w:jc w:val="right"/>
        <w:rPr>
          <w:bCs/>
          <w:sz w:val="28"/>
          <w:szCs w:val="28"/>
        </w:rPr>
      </w:pPr>
    </w:p>
    <w:p w:rsidR="00EB3687" w:rsidRDefault="00EB3687" w:rsidP="00EB3687">
      <w:pPr>
        <w:jc w:val="right"/>
        <w:rPr>
          <w:bCs/>
          <w:sz w:val="28"/>
          <w:szCs w:val="28"/>
        </w:rPr>
      </w:pPr>
      <w:r w:rsidRPr="00EB3687">
        <w:rPr>
          <w:bCs/>
          <w:sz w:val="28"/>
          <w:szCs w:val="28"/>
        </w:rPr>
        <w:t>Утверждено собранием кредиторов</w:t>
      </w:r>
    </w:p>
    <w:p w:rsidR="00EB3687" w:rsidRDefault="00EB3687" w:rsidP="00EB368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ООО «Агро-холдинг «Нагавский»</w:t>
      </w:r>
    </w:p>
    <w:p w:rsidR="00EB3687" w:rsidRPr="00EB3687" w:rsidRDefault="00EB3687" w:rsidP="00EB368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E416DE">
        <w:rPr>
          <w:bCs/>
          <w:sz w:val="28"/>
          <w:szCs w:val="28"/>
        </w:rPr>
        <w:t>«</w:t>
      </w:r>
      <w:r w:rsidR="00982FCE">
        <w:rPr>
          <w:bCs/>
          <w:sz w:val="28"/>
          <w:szCs w:val="28"/>
        </w:rPr>
        <w:t xml:space="preserve">08» февраля </w:t>
      </w:r>
      <w:bookmarkStart w:id="0" w:name="_GoBack"/>
      <w:bookmarkEnd w:id="0"/>
      <w:r>
        <w:rPr>
          <w:bCs/>
          <w:sz w:val="28"/>
          <w:szCs w:val="28"/>
        </w:rPr>
        <w:t>2024</w:t>
      </w:r>
      <w:r w:rsidR="00E416DE">
        <w:rPr>
          <w:bCs/>
          <w:sz w:val="28"/>
          <w:szCs w:val="28"/>
        </w:rPr>
        <w:t>г.</w:t>
      </w:r>
    </w:p>
    <w:p w:rsidR="004E3620" w:rsidRDefault="004E3620" w:rsidP="00EB3687">
      <w:pPr>
        <w:jc w:val="center"/>
        <w:rPr>
          <w:b/>
          <w:bCs/>
          <w:sz w:val="28"/>
          <w:szCs w:val="28"/>
        </w:rPr>
      </w:pPr>
    </w:p>
    <w:p w:rsidR="00EB3687" w:rsidRPr="00083F37" w:rsidRDefault="00EB3687" w:rsidP="00EB3687">
      <w:pPr>
        <w:jc w:val="center"/>
        <w:rPr>
          <w:b/>
          <w:bCs/>
          <w:sz w:val="28"/>
          <w:szCs w:val="28"/>
        </w:rPr>
      </w:pPr>
      <w:r w:rsidRPr="00083F37">
        <w:rPr>
          <w:b/>
          <w:bCs/>
          <w:sz w:val="28"/>
          <w:szCs w:val="28"/>
        </w:rPr>
        <w:t xml:space="preserve">ДОПОЛНЕНИЕ </w:t>
      </w:r>
    </w:p>
    <w:p w:rsidR="00EB3687" w:rsidRPr="00241428" w:rsidRDefault="00E345FF" w:rsidP="00EB3687">
      <w:pPr>
        <w:jc w:val="center"/>
        <w:rPr>
          <w:b/>
          <w:bCs/>
        </w:rPr>
      </w:pPr>
      <w:r>
        <w:rPr>
          <w:b/>
          <w:bCs/>
        </w:rPr>
        <w:t>в</w:t>
      </w:r>
      <w:r w:rsidR="00EB3687" w:rsidRPr="00083F37">
        <w:rPr>
          <w:b/>
          <w:bCs/>
        </w:rPr>
        <w:t xml:space="preserve"> </w:t>
      </w:r>
      <w:r w:rsidR="00EB3687" w:rsidRPr="00241428">
        <w:rPr>
          <w:b/>
          <w:bCs/>
        </w:rPr>
        <w:t>Положени</w:t>
      </w:r>
      <w:r>
        <w:rPr>
          <w:b/>
          <w:bCs/>
        </w:rPr>
        <w:t>е</w:t>
      </w:r>
      <w:r w:rsidR="00EB3687">
        <w:rPr>
          <w:b/>
          <w:bCs/>
        </w:rPr>
        <w:t xml:space="preserve"> </w:t>
      </w:r>
      <w:r w:rsidR="00EB3687" w:rsidRPr="00241428">
        <w:rPr>
          <w:b/>
          <w:bCs/>
        </w:rPr>
        <w:t>о порядке, сроках, условиях и начальной цене продажи</w:t>
      </w:r>
    </w:p>
    <w:p w:rsidR="00EB3687" w:rsidRPr="00083F37" w:rsidRDefault="00EB3687" w:rsidP="00EB3687">
      <w:pPr>
        <w:jc w:val="center"/>
        <w:rPr>
          <w:b/>
          <w:bCs/>
        </w:rPr>
      </w:pPr>
      <w:r w:rsidRPr="00241428">
        <w:rPr>
          <w:b/>
          <w:bCs/>
        </w:rPr>
        <w:t>имущества по делу о несостоятельности (банкротстве)</w:t>
      </w:r>
      <w:r>
        <w:rPr>
          <w:b/>
          <w:bCs/>
        </w:rPr>
        <w:t xml:space="preserve"> ООО «Агро-холдинг «Нагавский»</w:t>
      </w:r>
      <w:r w:rsidRPr="00083F37">
        <w:rPr>
          <w:b/>
          <w:bCs/>
        </w:rPr>
        <w:t>,</w:t>
      </w:r>
    </w:p>
    <w:p w:rsidR="00EB3687" w:rsidRPr="00083F37" w:rsidRDefault="00EB3687" w:rsidP="00EB3687">
      <w:pPr>
        <w:jc w:val="center"/>
        <w:rPr>
          <w:b/>
          <w:bCs/>
        </w:rPr>
      </w:pPr>
      <w:r w:rsidRPr="00083F37">
        <w:rPr>
          <w:b/>
          <w:bCs/>
        </w:rPr>
        <w:t>утвержденно</w:t>
      </w:r>
      <w:r w:rsidR="00D84181">
        <w:rPr>
          <w:b/>
          <w:bCs/>
        </w:rPr>
        <w:t>е</w:t>
      </w:r>
      <w:r>
        <w:rPr>
          <w:b/>
          <w:bCs/>
        </w:rPr>
        <w:t xml:space="preserve"> собранием кредиторов </w:t>
      </w:r>
      <w:r w:rsidR="00E416DE" w:rsidRPr="00E416DE">
        <w:rPr>
          <w:b/>
          <w:bCs/>
        </w:rPr>
        <w:t>ООО «Агро-холдинг «Нагавский»</w:t>
      </w:r>
      <w:r w:rsidR="00E416DE">
        <w:rPr>
          <w:b/>
          <w:bCs/>
        </w:rPr>
        <w:t xml:space="preserve"> </w:t>
      </w:r>
      <w:r w:rsidRPr="00083F37">
        <w:rPr>
          <w:b/>
          <w:bCs/>
        </w:rPr>
        <w:t>от</w:t>
      </w:r>
      <w:r w:rsidR="00E416DE">
        <w:rPr>
          <w:b/>
          <w:bCs/>
        </w:rPr>
        <w:t xml:space="preserve"> 06.06.</w:t>
      </w:r>
      <w:r w:rsidRPr="00083F37">
        <w:rPr>
          <w:b/>
          <w:bCs/>
        </w:rPr>
        <w:t>20</w:t>
      </w:r>
      <w:r>
        <w:rPr>
          <w:b/>
          <w:bCs/>
        </w:rPr>
        <w:t xml:space="preserve">23 </w:t>
      </w:r>
    </w:p>
    <w:p w:rsidR="00EB3687" w:rsidRPr="005A57D2" w:rsidRDefault="00EB3687" w:rsidP="00EB3687">
      <w:pPr>
        <w:pStyle w:val="ConsNonformat"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p w:rsidR="00EB3687" w:rsidRPr="00A66677" w:rsidRDefault="00EB3687" w:rsidP="00E416DE">
      <w:pPr>
        <w:pStyle w:val="Default"/>
        <w:ind w:firstLine="708"/>
        <w:jc w:val="both"/>
        <w:rPr>
          <w:bCs/>
          <w:spacing w:val="3"/>
        </w:rPr>
      </w:pPr>
      <w:r w:rsidRPr="00A66677">
        <w:rPr>
          <w:bCs/>
          <w:spacing w:val="3"/>
        </w:rPr>
        <w:t xml:space="preserve">Принимая во внимание, что имущество </w:t>
      </w:r>
      <w:r>
        <w:rPr>
          <w:bCs/>
          <w:spacing w:val="3"/>
        </w:rPr>
        <w:t>ООО «Агро-холдинг «Нагавский», а именно</w:t>
      </w:r>
      <w:r w:rsidR="00E416DE">
        <w:rPr>
          <w:bCs/>
          <w:spacing w:val="3"/>
        </w:rPr>
        <w:t>:</w:t>
      </w:r>
      <w:r w:rsidRPr="00A66677">
        <w:rPr>
          <w:bCs/>
          <w:spacing w:val="3"/>
        </w:rPr>
        <w:t xml:space="preserve"> Лот №1 </w:t>
      </w:r>
      <w:r w:rsidR="00E416DE">
        <w:rPr>
          <w:bCs/>
          <w:spacing w:val="3"/>
        </w:rPr>
        <w:t xml:space="preserve">в составе: </w:t>
      </w:r>
      <w:r w:rsidR="00E416DE" w:rsidRPr="00E416DE">
        <w:rPr>
          <w:bCs/>
          <w:spacing w:val="3"/>
        </w:rPr>
        <w:t>Земельный участок /для эксплуатации здания конторы, кадастровый номер 34:13:150001:17, площадью 558 +/- 5 м2, местоположение обл. Волгоградская, р-н Котельниковский, ст-ца Нагавская, ул. им. Родина Г.И., д. №8/1; Здание конторы, кадастровый номер 34:13:150003:345, площадью 298.1 м2, местоположение обл. Волгоградская, р-н Котельниковский, ст-ца Нагавская</w:t>
      </w:r>
      <w:r w:rsidR="00E416DE">
        <w:rPr>
          <w:bCs/>
          <w:spacing w:val="3"/>
        </w:rPr>
        <w:t>,</w:t>
      </w:r>
      <w:r w:rsidRPr="00A66677">
        <w:rPr>
          <w:bCs/>
          <w:spacing w:val="3"/>
        </w:rPr>
        <w:t xml:space="preserve"> не реализован</w:t>
      </w:r>
      <w:r w:rsidR="00E416DE">
        <w:rPr>
          <w:bCs/>
          <w:spacing w:val="3"/>
        </w:rPr>
        <w:t>о</w:t>
      </w:r>
      <w:r w:rsidRPr="00A66677">
        <w:rPr>
          <w:bCs/>
          <w:spacing w:val="3"/>
        </w:rPr>
        <w:t xml:space="preserve"> с первых, повторных торгов и торгов посредством публичного предложения </w:t>
      </w:r>
      <w:r w:rsidRPr="00EB3687">
        <w:rPr>
          <w:bCs/>
          <w:spacing w:val="3"/>
        </w:rPr>
        <w:t xml:space="preserve">по причине отсутствия заявок, собрание кредиторов приняло решение продолжить </w:t>
      </w:r>
      <w:r w:rsidRPr="00A66677">
        <w:rPr>
          <w:bCs/>
          <w:spacing w:val="3"/>
        </w:rPr>
        <w:t>в отношении Лота №1</w:t>
      </w:r>
      <w:r>
        <w:rPr>
          <w:bCs/>
          <w:spacing w:val="3"/>
        </w:rPr>
        <w:t xml:space="preserve"> </w:t>
      </w:r>
      <w:r w:rsidRPr="00A66677">
        <w:rPr>
          <w:bCs/>
          <w:spacing w:val="3"/>
        </w:rPr>
        <w:t>торги посред</w:t>
      </w:r>
      <w:r>
        <w:rPr>
          <w:bCs/>
          <w:spacing w:val="3"/>
        </w:rPr>
        <w:t xml:space="preserve">ством публичного предложения на </w:t>
      </w:r>
      <w:r w:rsidRPr="00A66677">
        <w:rPr>
          <w:bCs/>
          <w:spacing w:val="3"/>
        </w:rPr>
        <w:t>следующих условиях:</w:t>
      </w:r>
    </w:p>
    <w:p w:rsidR="00EB3687" w:rsidRDefault="00EB3687" w:rsidP="00EB3687">
      <w:pPr>
        <w:pStyle w:val="a3"/>
        <w:numPr>
          <w:ilvl w:val="0"/>
          <w:numId w:val="1"/>
        </w:numPr>
        <w:ind w:left="0" w:firstLine="567"/>
        <w:jc w:val="both"/>
        <w:rPr>
          <w:bCs/>
          <w:color w:val="000000"/>
          <w:spacing w:val="3"/>
        </w:rPr>
      </w:pPr>
      <w:r w:rsidRPr="003D4EDA">
        <w:rPr>
          <w:bCs/>
          <w:color w:val="000000"/>
          <w:spacing w:val="3"/>
        </w:rPr>
        <w:t xml:space="preserve">При продаже Лота №1 на дополнительных этапах торгов посредством публичного предложения начальная цена имущества признается равной стоимости имущества на последнем этапе ранее проведенных торгов посредством публичного предложения и составляет </w:t>
      </w:r>
      <w:r w:rsidR="00797686" w:rsidRPr="00797686">
        <w:rPr>
          <w:bCs/>
          <w:color w:val="000000"/>
          <w:spacing w:val="3"/>
        </w:rPr>
        <w:t xml:space="preserve">287 852 </w:t>
      </w:r>
      <w:r w:rsidRPr="003D4EDA">
        <w:rPr>
          <w:bCs/>
          <w:color w:val="000000"/>
          <w:spacing w:val="3"/>
        </w:rPr>
        <w:t>руб.</w:t>
      </w:r>
      <w:r w:rsidR="00EE752C">
        <w:rPr>
          <w:bCs/>
          <w:color w:val="000000"/>
          <w:spacing w:val="3"/>
        </w:rPr>
        <w:t xml:space="preserve"> 40 коп.</w:t>
      </w:r>
      <w:r w:rsidRPr="003D4EDA">
        <w:rPr>
          <w:bCs/>
          <w:color w:val="000000"/>
          <w:spacing w:val="3"/>
        </w:rPr>
        <w:t xml:space="preserve"> (далее также «начальная цена»). Начальная цена устанавливается сроком на </w:t>
      </w:r>
      <w:r w:rsidR="00797686">
        <w:rPr>
          <w:bCs/>
          <w:color w:val="000000"/>
          <w:spacing w:val="3"/>
        </w:rPr>
        <w:t>30</w:t>
      </w:r>
      <w:r w:rsidRPr="003D4EDA">
        <w:rPr>
          <w:bCs/>
          <w:color w:val="000000"/>
          <w:spacing w:val="3"/>
        </w:rPr>
        <w:t xml:space="preserve"> (</w:t>
      </w:r>
      <w:r w:rsidR="00797686">
        <w:rPr>
          <w:bCs/>
          <w:color w:val="000000"/>
          <w:spacing w:val="3"/>
        </w:rPr>
        <w:t>трид</w:t>
      </w:r>
      <w:r w:rsidRPr="003D4EDA">
        <w:rPr>
          <w:bCs/>
          <w:color w:val="000000"/>
          <w:spacing w:val="3"/>
        </w:rPr>
        <w:t xml:space="preserve">цать) календарных дней со дня, установленного в сообщении о продаже. По истечении указанного срока, при отсутствии заявок на участие в торгах, цена на последующих </w:t>
      </w:r>
      <w:r w:rsidR="00797686">
        <w:rPr>
          <w:bCs/>
          <w:color w:val="000000"/>
          <w:spacing w:val="3"/>
        </w:rPr>
        <w:t xml:space="preserve">периодах </w:t>
      </w:r>
      <w:r w:rsidRPr="003D4EDA">
        <w:rPr>
          <w:bCs/>
          <w:color w:val="000000"/>
          <w:spacing w:val="3"/>
        </w:rPr>
        <w:t>публичного предложения понижается на</w:t>
      </w:r>
      <w:r>
        <w:rPr>
          <w:bCs/>
          <w:color w:val="000000"/>
          <w:spacing w:val="3"/>
        </w:rPr>
        <w:t xml:space="preserve"> </w:t>
      </w:r>
      <w:r w:rsidR="00EE752C">
        <w:rPr>
          <w:bCs/>
          <w:color w:val="000000"/>
          <w:spacing w:val="3"/>
        </w:rPr>
        <w:t xml:space="preserve">20 000.00 руб. </w:t>
      </w:r>
      <w:r w:rsidRPr="003D4EDA">
        <w:rPr>
          <w:bCs/>
          <w:color w:val="000000"/>
          <w:spacing w:val="3"/>
        </w:rPr>
        <w:t>каждые 7 (семь) календарных дней. Минимальная цена, ниже которой стоимость не может снижаться</w:t>
      </w:r>
      <w:r>
        <w:rPr>
          <w:bCs/>
          <w:color w:val="000000"/>
          <w:spacing w:val="3"/>
        </w:rPr>
        <w:t xml:space="preserve"> –</w:t>
      </w:r>
      <w:r w:rsidR="00797686">
        <w:rPr>
          <w:bCs/>
          <w:color w:val="000000"/>
          <w:spacing w:val="3"/>
        </w:rPr>
        <w:t xml:space="preserve"> </w:t>
      </w:r>
      <w:r w:rsidR="00EE752C">
        <w:rPr>
          <w:bCs/>
          <w:color w:val="000000"/>
          <w:spacing w:val="3"/>
        </w:rPr>
        <w:t xml:space="preserve">7 852,40 </w:t>
      </w:r>
      <w:r>
        <w:rPr>
          <w:bCs/>
          <w:color w:val="000000"/>
          <w:spacing w:val="3"/>
        </w:rPr>
        <w:t>руб.</w:t>
      </w:r>
    </w:p>
    <w:p w:rsidR="00EB3687" w:rsidRDefault="00EB3687" w:rsidP="00EB3687">
      <w:pPr>
        <w:ind w:firstLine="567"/>
        <w:jc w:val="both"/>
        <w:rPr>
          <w:bCs/>
          <w:color w:val="000000"/>
          <w:spacing w:val="3"/>
        </w:rPr>
      </w:pPr>
      <w:r w:rsidRPr="003D4EDA">
        <w:rPr>
          <w:bCs/>
          <w:color w:val="000000"/>
          <w:spacing w:val="3"/>
        </w:rPr>
        <w:t>Таким образом, устанавливается следующий порядок снижения цены при продаже имущества на дополнительных этапах торгов посредством публичного предложения:</w:t>
      </w:r>
    </w:p>
    <w:p w:rsidR="00EE752C" w:rsidRPr="003D4EDA" w:rsidRDefault="00EE752C" w:rsidP="00EB3687">
      <w:pPr>
        <w:ind w:firstLine="567"/>
        <w:jc w:val="both"/>
        <w:rPr>
          <w:bCs/>
          <w:color w:val="000000"/>
          <w:spacing w:val="3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114"/>
        <w:gridCol w:w="3685"/>
        <w:gridCol w:w="3261"/>
      </w:tblGrid>
      <w:tr w:rsidR="00797686" w:rsidRPr="005A57D2" w:rsidTr="00797686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686" w:rsidRPr="00EE752C" w:rsidRDefault="00797686" w:rsidP="00797686">
            <w:pPr>
              <w:jc w:val="center"/>
              <w:rPr>
                <w:bCs/>
                <w:i/>
                <w:color w:val="000000"/>
                <w:spacing w:val="3"/>
              </w:rPr>
            </w:pPr>
            <w:r w:rsidRPr="00EE752C">
              <w:rPr>
                <w:bCs/>
                <w:i/>
                <w:color w:val="000000"/>
                <w:spacing w:val="3"/>
              </w:rPr>
              <w:t xml:space="preserve">Период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686" w:rsidRPr="00EE752C" w:rsidRDefault="00797686" w:rsidP="007605EA">
            <w:pPr>
              <w:ind w:firstLine="8"/>
              <w:jc w:val="center"/>
              <w:rPr>
                <w:bCs/>
                <w:i/>
                <w:color w:val="000000"/>
                <w:spacing w:val="3"/>
              </w:rPr>
            </w:pPr>
            <w:r w:rsidRPr="00EE752C">
              <w:rPr>
                <w:bCs/>
                <w:i/>
                <w:color w:val="000000"/>
                <w:spacing w:val="3"/>
              </w:rPr>
              <w:t>Начальная цена на периоде, руб.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686" w:rsidRPr="00EE752C" w:rsidRDefault="00797686" w:rsidP="007605EA">
            <w:pPr>
              <w:ind w:firstLine="8"/>
              <w:jc w:val="center"/>
              <w:rPr>
                <w:bCs/>
                <w:i/>
                <w:color w:val="000000"/>
                <w:spacing w:val="3"/>
              </w:rPr>
            </w:pPr>
            <w:r w:rsidRPr="00EE752C">
              <w:rPr>
                <w:bCs/>
                <w:i/>
                <w:color w:val="000000"/>
                <w:spacing w:val="3"/>
              </w:rPr>
              <w:t>Размер задатка, руб.</w:t>
            </w:r>
          </w:p>
        </w:tc>
      </w:tr>
      <w:tr w:rsidR="00797686" w:rsidRPr="005A57D2" w:rsidTr="00797686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686" w:rsidRPr="00BD0109" w:rsidRDefault="00797686" w:rsidP="007605EA">
            <w:pPr>
              <w:jc w:val="center"/>
              <w:rPr>
                <w:bCs/>
                <w:color w:val="000000"/>
                <w:spacing w:val="3"/>
              </w:rPr>
            </w:pPr>
            <w:r w:rsidRPr="00BD0109">
              <w:rPr>
                <w:bCs/>
                <w:color w:val="000000"/>
                <w:spacing w:val="3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686" w:rsidRPr="00AC5BEC" w:rsidRDefault="00797686" w:rsidP="007605EA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 w:rsidRPr="00797686">
              <w:rPr>
                <w:bCs/>
                <w:color w:val="000000"/>
                <w:spacing w:val="3"/>
              </w:rPr>
              <w:t>287 852.40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686" w:rsidRPr="00AC5BEC" w:rsidRDefault="00EE752C" w:rsidP="007605EA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28 785,24</w:t>
            </w:r>
          </w:p>
        </w:tc>
      </w:tr>
      <w:tr w:rsidR="00CB0C4C" w:rsidRPr="005A57D2" w:rsidTr="006D1D13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C4C" w:rsidRPr="00BD0109" w:rsidRDefault="00CB0C4C" w:rsidP="00CB0C4C">
            <w:pPr>
              <w:jc w:val="center"/>
              <w:rPr>
                <w:bCs/>
                <w:color w:val="000000"/>
                <w:spacing w:val="3"/>
              </w:rPr>
            </w:pPr>
            <w:r w:rsidRPr="00BD0109">
              <w:rPr>
                <w:bCs/>
                <w:color w:val="000000"/>
                <w:spacing w:val="3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267 852,40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26 785,24</w:t>
            </w:r>
          </w:p>
        </w:tc>
      </w:tr>
      <w:tr w:rsidR="00CB0C4C" w:rsidRPr="005A57D2" w:rsidTr="006D1D13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C4C" w:rsidRPr="00BD0109" w:rsidRDefault="00CB0C4C" w:rsidP="00CB0C4C">
            <w:pPr>
              <w:jc w:val="center"/>
              <w:rPr>
                <w:bCs/>
                <w:color w:val="000000"/>
                <w:spacing w:val="3"/>
              </w:rPr>
            </w:pPr>
            <w:r w:rsidRPr="00BD0109">
              <w:rPr>
                <w:bCs/>
                <w:color w:val="000000"/>
                <w:spacing w:val="3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247 852,40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24 785,24</w:t>
            </w:r>
          </w:p>
        </w:tc>
      </w:tr>
      <w:tr w:rsidR="00CB0C4C" w:rsidRPr="005A57D2" w:rsidTr="006D1D13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C4C" w:rsidRPr="00BD0109" w:rsidRDefault="00CB0C4C" w:rsidP="00CB0C4C">
            <w:pPr>
              <w:jc w:val="center"/>
              <w:rPr>
                <w:bCs/>
                <w:color w:val="000000"/>
                <w:spacing w:val="3"/>
              </w:rPr>
            </w:pPr>
            <w:r w:rsidRPr="00BD0109">
              <w:rPr>
                <w:bCs/>
                <w:color w:val="000000"/>
                <w:spacing w:val="3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227 852,40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22 785,24</w:t>
            </w:r>
          </w:p>
        </w:tc>
      </w:tr>
      <w:tr w:rsidR="00CB0C4C" w:rsidRPr="005A57D2" w:rsidTr="006D1D13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C4C" w:rsidRPr="00BD0109" w:rsidRDefault="00CB0C4C" w:rsidP="00CB0C4C">
            <w:pPr>
              <w:jc w:val="center"/>
              <w:rPr>
                <w:bCs/>
                <w:color w:val="000000"/>
                <w:spacing w:val="3"/>
              </w:rPr>
            </w:pPr>
            <w:r w:rsidRPr="00BD0109">
              <w:rPr>
                <w:bCs/>
                <w:color w:val="000000"/>
                <w:spacing w:val="3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207 852,40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20 785, 24</w:t>
            </w:r>
          </w:p>
        </w:tc>
      </w:tr>
      <w:tr w:rsidR="00CB0C4C" w:rsidRPr="005A57D2" w:rsidTr="006D1D13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C4C" w:rsidRPr="00BD0109" w:rsidRDefault="00CB0C4C" w:rsidP="00CB0C4C">
            <w:pPr>
              <w:jc w:val="center"/>
              <w:rPr>
                <w:bCs/>
                <w:color w:val="000000"/>
                <w:spacing w:val="3"/>
              </w:rPr>
            </w:pPr>
            <w:r w:rsidRPr="00BD0109">
              <w:rPr>
                <w:bCs/>
                <w:color w:val="000000"/>
                <w:spacing w:val="3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187 852,40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18 785, 24</w:t>
            </w:r>
          </w:p>
        </w:tc>
      </w:tr>
      <w:tr w:rsidR="00CB0C4C" w:rsidRPr="005A57D2" w:rsidTr="006D1D13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C4C" w:rsidRPr="00BD0109" w:rsidRDefault="00CB0C4C" w:rsidP="00CB0C4C">
            <w:pPr>
              <w:jc w:val="center"/>
              <w:rPr>
                <w:bCs/>
                <w:color w:val="000000"/>
                <w:spacing w:val="3"/>
              </w:rPr>
            </w:pPr>
            <w:r w:rsidRPr="00BD0109">
              <w:rPr>
                <w:bCs/>
                <w:color w:val="000000"/>
                <w:spacing w:val="3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167 852,40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16 785, 24</w:t>
            </w:r>
          </w:p>
        </w:tc>
      </w:tr>
      <w:tr w:rsidR="00CB0C4C" w:rsidRPr="005A57D2" w:rsidTr="006D1D13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Pr="00BD0109" w:rsidRDefault="00CB0C4C" w:rsidP="00CB0C4C">
            <w:pPr>
              <w:jc w:val="center"/>
              <w:rPr>
                <w:bCs/>
                <w:color w:val="000000"/>
                <w:spacing w:val="3"/>
              </w:rPr>
            </w:pPr>
            <w:r w:rsidRPr="00BD0109">
              <w:rPr>
                <w:bCs/>
                <w:color w:val="000000"/>
                <w:spacing w:val="3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147 852,40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4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14 785, 24</w:t>
            </w:r>
          </w:p>
        </w:tc>
      </w:tr>
      <w:tr w:rsidR="00CB0C4C" w:rsidRPr="005A57D2" w:rsidTr="006D1D13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Pr="00BD0109" w:rsidRDefault="00CB0C4C" w:rsidP="00CB0C4C">
            <w:pPr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127 852,40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4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12 785, 24</w:t>
            </w:r>
          </w:p>
        </w:tc>
      </w:tr>
      <w:tr w:rsidR="00CB0C4C" w:rsidRPr="005A57D2" w:rsidTr="006D1D13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Pr="00BD0109" w:rsidRDefault="00CB0C4C" w:rsidP="00CB0C4C">
            <w:pPr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107 852,40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4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10 785, 24</w:t>
            </w:r>
          </w:p>
        </w:tc>
      </w:tr>
      <w:tr w:rsidR="00CB0C4C" w:rsidRPr="005A57D2" w:rsidTr="006D1D13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Pr="00BD0109" w:rsidRDefault="00CB0C4C" w:rsidP="00CB0C4C">
            <w:pPr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87 852,40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4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 xml:space="preserve">  8 785, 24</w:t>
            </w:r>
          </w:p>
        </w:tc>
      </w:tr>
      <w:tr w:rsidR="00CB0C4C" w:rsidRPr="005A57D2" w:rsidTr="006D1D13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Pr="00BD0109" w:rsidRDefault="00CB0C4C" w:rsidP="00CB0C4C">
            <w:pPr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67 852,40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4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 xml:space="preserve">  6 785, 24</w:t>
            </w:r>
          </w:p>
        </w:tc>
      </w:tr>
      <w:tr w:rsidR="00CB0C4C" w:rsidRPr="005A57D2" w:rsidTr="006D1D13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Pr="00BD0109" w:rsidRDefault="00CB0C4C" w:rsidP="00CB0C4C">
            <w:pPr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47 852,40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 xml:space="preserve">  4 785, 24</w:t>
            </w:r>
          </w:p>
        </w:tc>
      </w:tr>
      <w:tr w:rsidR="00CB0C4C" w:rsidRPr="005A57D2" w:rsidTr="006D1D13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Default="00CB0C4C" w:rsidP="00CB0C4C">
            <w:pPr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27 852,40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4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 xml:space="preserve">  2 785, 24</w:t>
            </w:r>
          </w:p>
        </w:tc>
      </w:tr>
      <w:tr w:rsidR="00CB0C4C" w:rsidRPr="005A57D2" w:rsidTr="006D1D13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Pr="00BD0109" w:rsidRDefault="00CB0C4C" w:rsidP="00CB0C4C">
            <w:pPr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>7 852,40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4C" w:rsidRPr="00AC5BEC" w:rsidRDefault="00CB0C4C" w:rsidP="00CB0C4C">
            <w:pPr>
              <w:ind w:firstLine="8"/>
              <w:jc w:val="center"/>
              <w:rPr>
                <w:bCs/>
                <w:color w:val="000000"/>
                <w:spacing w:val="3"/>
              </w:rPr>
            </w:pPr>
            <w:r>
              <w:rPr>
                <w:bCs/>
                <w:color w:val="000000"/>
                <w:spacing w:val="3"/>
              </w:rPr>
              <w:t xml:space="preserve">     785, 24</w:t>
            </w:r>
          </w:p>
        </w:tc>
      </w:tr>
    </w:tbl>
    <w:p w:rsidR="00EB3687" w:rsidRPr="00E416DE" w:rsidRDefault="00EB3687" w:rsidP="00E416DE">
      <w:pPr>
        <w:pStyle w:val="a3"/>
        <w:numPr>
          <w:ilvl w:val="0"/>
          <w:numId w:val="1"/>
        </w:numPr>
        <w:ind w:left="0" w:firstLine="851"/>
        <w:jc w:val="both"/>
      </w:pPr>
      <w:r w:rsidRPr="00E416DE">
        <w:t xml:space="preserve">В остальном </w:t>
      </w:r>
      <w:r w:rsidRPr="00E416DE">
        <w:rPr>
          <w:bCs/>
          <w:color w:val="000000"/>
          <w:spacing w:val="3"/>
        </w:rPr>
        <w:t xml:space="preserve">продажа </w:t>
      </w:r>
      <w:r w:rsidR="00797686" w:rsidRPr="00E416DE">
        <w:rPr>
          <w:bCs/>
          <w:color w:val="000000"/>
          <w:spacing w:val="3"/>
        </w:rPr>
        <w:t xml:space="preserve">лота </w:t>
      </w:r>
      <w:r w:rsidRPr="00E416DE">
        <w:rPr>
          <w:bCs/>
          <w:color w:val="000000"/>
          <w:spacing w:val="3"/>
        </w:rPr>
        <w:t xml:space="preserve">на дополнительных этапах торгов посредством публичного предложения </w:t>
      </w:r>
      <w:r w:rsidRPr="00E416DE">
        <w:t xml:space="preserve">организуется и проводится в порядке и на условиях, определенных Положением </w:t>
      </w:r>
      <w:r w:rsidR="00E416DE" w:rsidRPr="00E416DE">
        <w:rPr>
          <w:rFonts w:eastAsia="Times New Roman" w:cs="Arial" w:hint="eastAsia"/>
          <w:bCs/>
        </w:rPr>
        <w:t>о</w:t>
      </w:r>
      <w:r w:rsidR="00E416DE" w:rsidRPr="00E416DE">
        <w:rPr>
          <w:rFonts w:eastAsia="Times New Roman" w:cs="Arial"/>
          <w:bCs/>
        </w:rPr>
        <w:t xml:space="preserve"> </w:t>
      </w:r>
      <w:r w:rsidR="00E416DE" w:rsidRPr="00E416DE">
        <w:rPr>
          <w:rFonts w:eastAsia="Times New Roman"/>
          <w:b/>
        </w:rPr>
        <w:t xml:space="preserve"> </w:t>
      </w:r>
      <w:r w:rsidR="00E416DE" w:rsidRPr="00E416DE">
        <w:rPr>
          <w:rFonts w:eastAsia="Times New Roman"/>
        </w:rPr>
        <w:t xml:space="preserve">порядке, сроках, условиях и начальной цене продажи имущества по делу о несостоятельности (банкротстве) ООО «Агро Холдинг «Нагавский», </w:t>
      </w:r>
      <w:r w:rsidR="00E416DE" w:rsidRPr="00E416DE">
        <w:rPr>
          <w:rFonts w:eastAsia="Times New Roman" w:cs="Arial" w:hint="eastAsia"/>
          <w:bCs/>
        </w:rPr>
        <w:t>утвержденным</w:t>
      </w:r>
      <w:r w:rsidR="00E416DE" w:rsidRPr="00E416DE">
        <w:rPr>
          <w:rFonts w:eastAsia="Times New Roman" w:cs="Arial"/>
          <w:bCs/>
        </w:rPr>
        <w:t xml:space="preserve"> </w:t>
      </w:r>
      <w:r w:rsidR="00E416DE" w:rsidRPr="00E416DE">
        <w:rPr>
          <w:rFonts w:eastAsia="Times New Roman" w:cs="Arial" w:hint="eastAsia"/>
          <w:bCs/>
        </w:rPr>
        <w:t>решением</w:t>
      </w:r>
      <w:r w:rsidR="00E416DE" w:rsidRPr="00E416DE">
        <w:rPr>
          <w:rFonts w:eastAsia="Times New Roman" w:cs="Arial"/>
          <w:bCs/>
        </w:rPr>
        <w:t xml:space="preserve"> </w:t>
      </w:r>
      <w:r w:rsidR="00E416DE" w:rsidRPr="00E416DE">
        <w:rPr>
          <w:rFonts w:eastAsia="Times New Roman" w:cs="Arial" w:hint="eastAsia"/>
          <w:bCs/>
        </w:rPr>
        <w:t>собрания</w:t>
      </w:r>
      <w:r w:rsidR="00E416DE" w:rsidRPr="00E416DE">
        <w:rPr>
          <w:rFonts w:eastAsia="Times New Roman" w:cs="Arial"/>
          <w:bCs/>
        </w:rPr>
        <w:t xml:space="preserve"> </w:t>
      </w:r>
      <w:r w:rsidR="00E416DE" w:rsidRPr="00E416DE">
        <w:rPr>
          <w:rFonts w:eastAsia="Times New Roman" w:cs="Arial" w:hint="eastAsia"/>
          <w:bCs/>
        </w:rPr>
        <w:t>кредиторов</w:t>
      </w:r>
      <w:r w:rsidR="00E416DE" w:rsidRPr="00E416DE">
        <w:rPr>
          <w:rFonts w:eastAsia="Times New Roman" w:cs="Arial"/>
          <w:bCs/>
        </w:rPr>
        <w:t xml:space="preserve"> </w:t>
      </w:r>
      <w:r w:rsidR="00E416DE" w:rsidRPr="00E416DE">
        <w:rPr>
          <w:rFonts w:eastAsia="Times New Roman" w:cs="Arial" w:hint="eastAsia"/>
          <w:bCs/>
        </w:rPr>
        <w:t>от</w:t>
      </w:r>
      <w:r w:rsidR="00E416DE">
        <w:rPr>
          <w:rFonts w:eastAsia="Times New Roman" w:cs="Arial"/>
          <w:bCs/>
        </w:rPr>
        <w:t xml:space="preserve"> 06.06.2023.</w:t>
      </w:r>
    </w:p>
    <w:sectPr w:rsidR="00EB3687" w:rsidRPr="00E416DE" w:rsidSect="004E3620">
      <w:pgSz w:w="12240" w:h="15840" w:code="1"/>
      <w:pgMar w:top="426" w:right="567" w:bottom="426" w:left="1134" w:header="227" w:footer="22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D68D0"/>
    <w:multiLevelType w:val="hybridMultilevel"/>
    <w:tmpl w:val="B24E0190"/>
    <w:lvl w:ilvl="0" w:tplc="6624F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F5355C"/>
    <w:multiLevelType w:val="hybridMultilevel"/>
    <w:tmpl w:val="CAE6838C"/>
    <w:lvl w:ilvl="0" w:tplc="278EF912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87"/>
    <w:rsid w:val="000F491D"/>
    <w:rsid w:val="00170FD7"/>
    <w:rsid w:val="00282243"/>
    <w:rsid w:val="004048DF"/>
    <w:rsid w:val="004E3620"/>
    <w:rsid w:val="00797686"/>
    <w:rsid w:val="00982FCE"/>
    <w:rsid w:val="00A25D5F"/>
    <w:rsid w:val="00B15641"/>
    <w:rsid w:val="00CB0C4C"/>
    <w:rsid w:val="00D84181"/>
    <w:rsid w:val="00E345FF"/>
    <w:rsid w:val="00E416DE"/>
    <w:rsid w:val="00EB3687"/>
    <w:rsid w:val="00E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8A857-3A96-49AB-83B9-3F32895C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6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B36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687"/>
    <w:pPr>
      <w:ind w:left="720"/>
      <w:contextualSpacing/>
    </w:pPr>
  </w:style>
  <w:style w:type="paragraph" w:customStyle="1" w:styleId="Default">
    <w:name w:val="Default"/>
    <w:rsid w:val="00EB36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EB3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6417-2258-4AFE-A1B1-106AD20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2024-02-13T08:27:00Z</cp:lastPrinted>
  <dcterms:created xsi:type="dcterms:W3CDTF">2024-01-24T06:18:00Z</dcterms:created>
  <dcterms:modified xsi:type="dcterms:W3CDTF">2024-02-13T08:28:00Z</dcterms:modified>
</cp:coreProperties>
</file>