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8007–ОТПП/2/1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февраля 2024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8007-ОТПП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"АЙ ДИ ЭС МЕНЕДЖМЕНТ";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ООО «САН ТОРГ» (ИНН 7702607800), подтвержденное решением АС г. Москвы от 13.07.2023 по делу №А40-84640/23, ООО «Форт Констракшн» (ИНН 7725335543), подтвержденное определением АС г. Москвы от 19.01.2023 по делу № А40-313608/19. Общий размер прав (требований), входящих в состав Лота, составляет 221 603,89 руб..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221 603.89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А40-313608/2019.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АС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"АЙ ДИ ЭС МЕНЕДЖМЕНТ".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Мишенин Сергей Александрович.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(Мишенин Сергей Александрович)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Мишенин Сергей Александрович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