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8012–ОАОФ/1/1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февраля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Меженин Александр Александрович;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Гараж, назначение Нежилое, кадастровый (условный) номер 77:22:0030303:628, Местоположение: г. Москва, п. Вороновское, пос. ЛМС, ГСК №1, бокс 27 , Площадь: 21.4, вид права, доля в праве: Собственность..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259 701.00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А40-83910/2023.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Меженин Александр 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«26» февраля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февраля 2024 года, время:  17:00:22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февраля 2024 года, время:  12:10:32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Синицын Андрей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ИНН:505198766412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февраля 2024 года, время:  20:39:19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Семёнов Антон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ИНН:532122306200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февраля 2024 года, время:  10:37:06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Сидоренков Дмитрий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ИНН:741518663155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февраля 2024 года, время:  14:33:11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Кабаков Алексей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ИНН:661587356155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февраля 2024 года, время:  14:33:11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Кабаков Алексей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ИНН:661587356155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февраля 2024 года, время:  10:37:06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Сидоренков Дмитрий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ИНН:741518663155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февраля 2024 года, время:  20:39:19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Семёнов Антон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ИНН:532122306200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февраля 2024 года, время:  12:10:32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Синицын Андрей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ИНН:505198766412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февраля 2024 года, время:  17:00:22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