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Строительная компания «Афина Паллада» (ОГРН 1035401940397, ИНН 5405260461);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39 324 750.30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