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8063–ОТПП/1/1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февраля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8063-ОТПП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«АПК «ДУБИНИНО»;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2. ООО «АРГО»;
3. ООО « Мит Хиллз»;
4. ООО «Московская Торговая Компания»;
5. Абраамян Армен Вачаганович;
6. ООО «Агава Трейд»;
7. Общество с ограниченной ответственностью «Агротрейд»;
8. Общество с ограниченной ответственностью «ЕстьМясо»;
9. ИП Глава крестьянского (фермерского) хозяйства Зайцев Михаил Михайлович;
10. ООО «КИТ»;
12. ИП Литвинова Л.Ю.;
13. Общество с ограниченной ответственностью «ЛЮКС»;
14. ИП Медведева Галина Михайловна;
15. ООО «Московская Торговая Компания»;
16. ООО «МПК»Мясная Империя»;
17. Сельскохозяйственный потребительский сбытовой перерабатывающий кооператив «Мясница»;
18. ООО «МЯСОЕСТЬ»;
19. Надежный поставщик;
20. ООО «НИКА»;
21. ООО «Мясок»;
22. ООО «ТД ВЕКТОР»;
23. ОсОО ОПТИФУД;
24. ООО «Торговый Дом «Колбасы и деликатесы «Сетунь»;
25. ООО «ТОРГОВЫЙ ДОМ ПРОДСЕРВИС»;
26. ИП Феоктистов М.В.;
27. Общество с ограниченной ответственностью «Флора»;
28. ООО Эко Тайм;
34. Алдохин Дмитрий Сергеевич;
35. ИП Григоров Максим Васильевич;
36. ИП Дёмочкин Владимир Леонидович;
37. Лачугин Александр Михайлович Индивидуальный; предприниматель;
38. ООО «МПП «РУССКИЙ СОРТ»;
39. Общество с ограниченной ответственостью «АПК «Мясной», ИНН 5044097214, 141411, Московская обл, Солнечногорский р-н, Подолино д, Промышленная зона тер., владение 2,, дом № 1;
40. АО «ГСК « Югория»;
41. ООО «ДЕВЕЛОПМЕНТ ПЬЮР ЭНВАЙРОМЕНТ»;
42. ИП Габитов Ирик Ильдусович;
43. ИП Карюкина Ирина Геннадьевна;
44. ООО «Первое Деловое Такси»;
45. ИП Сладков Сергей Викторович;
46. ООО «Торговый Дом»Колбасы и деликатесы»Сетунь»;
47. ООО «ЭКОЛЮКС»;
48. ООО «Московская Торговая Компания»;
49. ООО «Московская Торговая Компания»;
50. Исключительное право использования товарного знака АО «Агропромышленный комплекс «Дубинино», регистрационный номер 617294..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3 282 547.41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А41-32381/21.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Московской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АО «АПК «ДУБИНИНО».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Мухутдинов Марат Рафикович.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"Группа Компаний "Кварта".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15.02.2024 12:00:00 ⇆ 17.02.2024 11:59:00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февраля 2024 года, время:  11:57:50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Бутенко Евгений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ИНН:672305244655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февраля 2024 года, время:  11:57:50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Бутенко Евгений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ИНН:672305244655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Несоответствие заявки условиям торгов.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