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7962–ОАОФ/2/15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15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февраля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7962-ОАОФ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"2048 ЦИБ" (повторные торги);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15</w:t>
      </w:r>
      <w:r>
        <w:rPr>
          <w:rFonts w:eastAsia="Times New Roman"/>
        </w:rPr>
        <w:t>: зем.участок с к/н 68:29:0309007:1397, общей площадью 41 767 кв.м., с расположенными на нем 18-тью зданиями/сооружениями (теплица, 14 хранилищ разного типа, площадка из ж/б плит собственного изготовления, 2 ж/б убежища – подробное описание в прикрепленном к настоящему сообщению положению о порядке, сроках и условиях продажи имущества.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48 072 041.86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А64-1351/2018.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Тамбовской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АО "2048 ЦИБ".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«09» января 2024г. 09:00:00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«12» февраля 2024г. 17:00:00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«13» февраля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«13» февраля 2024г. 15:00:00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(Удовиченко Елена Станиславовна)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Удовиченко Елена Станиславовна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