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«УФ «Лукоморье» (ИНН 3016035519, ОГРН 1023000827827) в размере 15 (пятнадцать) %.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384 300.00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февраля 2024г.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февраля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