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8007–ОТПП/1/3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«9» февраля 2024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8007-ОТПП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"АЙ ДИ ЭС МЕНЕДЖМЕНТ";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Право требования к Захаровой Наталье Ивановне (ИНН 771374718642), подтвержденное определением АС г. Москвы от 29.07.2022 по делу №А40-313608/19. Общий размер прав (требований), входящих в состав Лота, составляет 14 612 364,77 руб..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7 411 103.89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А40-313608/2019.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АС г. Москвы.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"АЙ ДИ ЭС МЕНЕДЖМЕНТ".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Мишенин Сергей Александрович.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Мишенин Сергей Александрович.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05.02.2024 00:01:00 ⇆ 08.02.2024 23:59:00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«8» февраля 2024 года, время:  22:43:51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Пузанков Юрий Юрьевич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ОГРНИП:321645100069172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«8» февраля 2024 года, время:  22:43:51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Пузанков Юрий Юрьевич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ОГРНИП:321645100069172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(Мишенин Сергей Александрович)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Мишенин Сергей Александрович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