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7943–ОАОФ/1/1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"СФЕРАМЕТ";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10%-ная доля в уставном капитале ООО «Снегири Спецсплав» (ИНН 5017106396, ОГРН 1155017001468 от 02.06.2015г.), номинальной стоимостью 1 000 000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120 195.00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А40-195090/2019 -185-256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"СФЕРАМЕТ".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февраля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