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7916–ОАОФ/1/2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"СТРОЙСЕРВИС";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ООО СХП «Колос» (ИНН 2634095398, ОГРН 1162651052519, Адрес: 355044, г.Ставрополь, пр-т Кулакова, 27А, оф.521) в размере 1217095,20 руб., к ООО ТК «Резерв» (ИНН 2634809388, ОГРН 1132651011811, Адрес: г.Ставрополь, пр-т Кулакова, 17 Г, оф.405) в размере 11655757,89 руб., к ООО «Точка Опоры» (ИНН 0917028938, ОГРН 1160917050414, Адрес: Карачаево-Черкесская Республика г.Черкесск, ул.Свободы, д.2) в размере 79140411,14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92 013 264.23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А25-1443/2019.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СК "СТРОЙСЕРВИС".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