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7909–ОАОФ/1/4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тягач седельный КАМАЗ 541150, № шасси (рамы) Y2135241, ДВС и КПП отсутствуют, разукомплектован, г.в. 2000, гос. и рег. знаки У 794 ОА 24, VIN: XTC541150Y2135241; Автомобиль легковой UAZ PATRIOT, модель двигателя 409040, № (шасси) рамы 31630090533663, № кузова (кабины, прицепа) 31630090004642, г.в. 2009, гос. и рег. знаки А 991 АМ 124, VIN: ХТТ31630090004642; Автомобиль грузовой бортовой КАМАЗ 53212, № шасси (рамы) 532120038699, № кузова (кабины, прицепа) 54105011797184, ДВС и КПП отсутствуют, разукомплектован, г.в. 1987, гос. и рег. знаки Р 268 ММ 24; Грузовой (седельный тягач) КАМАЗ 541120, № шасси (рамы) 2097450, ДВС и КПП отсутствуют, разукомплектован, г.в. 1997, гос. и рег. знаки К 036 ВУ 24, VIN: ХТС541120V2097450; Самосвал КАМАЗ 43255-А3, модель № двигателя 6ISBe 210 86018197, № шасси (рамы) ХТС432553С1262529, № кабины 2302686, г.в. 2013, гос. и рег. знаки К 038 ЕХ 19, VIN: X1F432553D0000036. Местонахождение: г. Красноярск, ул. 60 лет Октября, д. 135..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1 829 924.04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А45-14070/2016.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«Сибмост».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января 2024 года, время:  10:30:27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Лебедев Иван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ИНН:540822027413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января 2024 года, время:  10:30:27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Лебедев Иван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ИНН:540822027413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