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7909–ОАОФ/1/13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Тягач грузовой-бортовой КамАЗ 53212А, модель, № двигателя 7403.10 113609, № шасси (рамы) 2108033, кузов и ходовая часть разукомплектованы, г.в. 1999, гос. и рег. знаки М 669 ЕУ 24, VIN: XTC53212AX2108033; Грузовой фургон ЗИЛ-131, модель, № двигателя 131-140525, № шасси (рамы) 064093, разукомплектован, г.в. 1972, гос. и рег. знаки Х 533 ТС 24; Автомобиль грузовой бортовой ЗИЛ-433360, № шасси (рамы) 3430387, двигатель разукомплектован, г.в. 1997, гос. и рег. знаки В 615 ВО 24, VIN: XTZ433360V3430387; Трактор с бульдозерным и рыхлительным оборудованием Б10М.0112-ЕН, № двигателя 28522, заводской № машины (рамы) 40802 (160640), разукомплектован, г.в. 2008, гос. и рег. знаки ХЕ 5758 24; Автобетоносмеситель 69361С на шасси МАЗ 630305-250, модель, № двигателя ЯМЗ-238ДЕ2-3 50250273, № шасси (рамы) Y3M63030550001047, г.в. 2005, гос. и рег. знаки Х 104 МТ 24, VIN: Х4869361С50072050.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2 289 504.08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