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7893–ОАОФ/2/2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"Е.К.О.М.";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требования, принадлежащие ООО «Е.К.О.М.» (ИНН7722373854, ОГРН 1167746805192), возникшие на основании определения Арбитражного суда города Москвы от 28.08.2023г. о взыскании с Индивидуального предпринимателя Вершинина Андрея Олеговича (ОГРНИП: 317502700082111, ИНН: 500403373552; д.р.: 25.01.1972) денежных средств в сумме 755 796,00 руб. в порядке применения последствий недействительности сделки..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755 796.00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А40-126329/2021 128-326.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"Е.К.О.М.".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декабря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января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января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января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