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212140 4*4 2016 год - 1 шт., Автомобиль Хонде Санта ФЕ 2.5 GLS FN 2008 год - 1 шт., Автомобиль ГАЗ 27527 2016 год - 1 шт., Автомобиль УАЗ-390945 2013 год - 1 шт., Автомобиль Хенде IX55AT CRDI 2012 год - 1 шт., Автомобиль Хенде IX55AT CRDI 2011 год - 1 шт.,.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А32-6175/2021 74/108Б.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Дежнёва Анастасия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Дежнёва Анастасия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12.01.2024 00:00:00 ⇆ 16.01.2024 23:30:00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23:27:50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Мищенко Ольга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ИНН:230213751045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21:25:02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ИНН:860228465290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22:37:51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ОГРН:1175275028840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23:29:06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23:10:46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Кочешкова Анастасия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ИНН:236402050688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23:10:46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Кочешкова Анастасия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ИНН:236402050688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23:29:06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22:37:51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ОГРН:1175275028840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21:25:02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ИНН:860228465290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торгов нет оплаты задатка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23:27:50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Мищенко Ольга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ИНН:230213751045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оплачен задаток от лица, участвующего в торгах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