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7830–ОАОФ/2/13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зем.участок с к/н 68:29:0309007:1400 общей площадью 5 197 кв.м., с расположенными на нем зданиями/сооружениями: киоск трансформаторный (к/н 68:29:0309007:289, площадью 64,8 кв.м.), здание ОГМ (к/н 68:29:0309007:290, площадью 1360,8 кв.м.), склад зап.частей и материалов (к/н 68:29:0309007:296, площадью 475,8 кв.м).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7 895 345.28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А64-1351/2018.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АО "2048 ЦИБ".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«12» января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января 2024г. 13:00:00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7830–ОАОФ/1/13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09:21:32;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«ТРОДИ»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(ОГРН:1066829047834)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10:58:22;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7 895 345.28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7 895 345.28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12:01:36.454840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7 895 345.28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№№1–3: Не позднее двух рабочих дней с даты проведения торгов Организатор торгов направляет лицам, имеющим преимущественное право приобретения имущества должника в письменном виде предложение приобрести имущество должника по цене, сформированной на торгах.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уступки прав, за вычетом суммы задатка, по реквизитам, указанным в договоре уступки прав требования. Ознакомиться с имуществом, его описанием, составом лотов, документами, можно по месту его нахождения в г. Тамбов по договоренности с конкурсным управляющим по тел.: 8 903 370 8415 или 8 980 674 2776 (Михаил Владимирович) по предварительной заявке по эл. почте: Udovichenko28@Mail.ru.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