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7874–ОТПП/1/1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«ИркутскСтройЦентр» (ИНН: 3808222218) на сумму 11 279 492,39 р.
Требование включено в реестр требований кредиторов ООО «ИркутскСтройЦентр» на основании Определения Арбитражного суда Иркутской области по делу №А19-14083/2015 от 29.12.2015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08.01.2024 13:00:00 ⇆ 11.01.2024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12:46:12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ИНН:081409940824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января 2024 года, время:  12:46:12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Теймуров Виджай Паша оглы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ИНН:081409940824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