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ПСК "ДНЕПР";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Право требования к Салину С.А. в размере 308 270,93 руб., установленное определением АС Смоленской области от 04.08.21 г. по делу №А62-6764-43/2018. Включено в реестр требований кредиторов Салина С.А. определением АС Астраханской области от 04.07.22 г. по делу №А06-3486/2021; Право требования к ООО СК «Днепр» в размере 298 883,43 руб., установленное определением АС Смоленской области от 04.08.21 г. по делу №А62-6764-43/2018 (остаток долга на 14.04.23 г.)..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607 154.36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А62-6764/2018.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ПСК "ДНЕПР".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(Дудоладов Константин Юрьевич)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