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7827–ОАЗФ/2/35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Трактор с бульдозерным и рыхлительным оборудованием Т-11.01Я1БР-1, заводской № машины (рамы) 000987, № двигателя 80261567, разукомплектован, 2008 г.в., гос. №НЕ 5903 54.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156 667.00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7827–ОАЗФ/1/35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09:57:20;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Поликарпов Антон Анатольевич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(ИНН:212909475328)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09:57:11;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Пупышев Александр Сергеевич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(ОГРНИП:318703100093723)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09:19:34;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Самойлов Алексей Алексеевич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(ИНН:540124789154)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226700.00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07:19:22;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05:49:03;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Никиткин Дмитрий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(ИНН:423081676820)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351000.00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17:58:22;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08:06:03;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Лакиза Вячеслав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(ИНН:421809379606)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860000.00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15:34:46;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«РЕМТРАКСНАБ»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(ОГРН:1197746623205)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401000.00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14:17:10;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«ССТ»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(ОГРН:1232100008579)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12:04:37;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ИП Борисов Андрей Михайлович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(ОГРНИП:316504200062711)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203500.00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20:28:17;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общество с ограниченной ответственностью  ПМК "АГРОЛЕСОМЕЛИОРАЦИЯ"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(ОГРН:1175476067018)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14:52:43;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292000.00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20:30:18;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Гайдарев Алексей Константинович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(ИНН:540540766938)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181733.00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20:23:24;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Общество с ограниченной ответственностью «ВОСТОК 21»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(ОГРН:1172130013770)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528000.00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09:45:01;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1 018 000.00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860 000.00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Лакиза Вячеслав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 Кемеровская область город Киселевск улица Гоголя дом 24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Поликарпов Антон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Чувашская Республика, гор. Чебоксары, ул. Правая Набережная Сугутки, д.1, кв.82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1 018 000.00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