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81" w:rsidRDefault="004A6181" w:rsidP="004A6181">
      <w:pPr>
        <w:jc w:val="center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>Договор о задатке</w:t>
      </w:r>
    </w:p>
    <w:p w:rsidR="004A6181" w:rsidRPr="00687539" w:rsidRDefault="004A6181" w:rsidP="004A6181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(проект)</w:t>
      </w:r>
    </w:p>
    <w:p w:rsidR="004A6181" w:rsidRPr="00687539" w:rsidRDefault="004A6181" w:rsidP="004A6181">
      <w:pPr>
        <w:tabs>
          <w:tab w:val="left" w:pos="7560"/>
        </w:tabs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г. Ярославль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</w:t>
      </w:r>
      <w:r w:rsidRPr="00687539">
        <w:rPr>
          <w:color w:val="000000"/>
          <w:sz w:val="22"/>
          <w:szCs w:val="22"/>
        </w:rPr>
        <w:t xml:space="preserve">   «___» ______ 20</w:t>
      </w:r>
      <w:r>
        <w:rPr>
          <w:color w:val="000000"/>
          <w:sz w:val="22"/>
          <w:szCs w:val="22"/>
        </w:rPr>
        <w:t>____ г.</w:t>
      </w:r>
    </w:p>
    <w:p w:rsidR="004A6181" w:rsidRPr="00687539" w:rsidRDefault="004A6181" w:rsidP="004A6181">
      <w:pPr>
        <w:tabs>
          <w:tab w:val="left" w:pos="7560"/>
        </w:tabs>
        <w:jc w:val="both"/>
        <w:rPr>
          <w:color w:val="000000"/>
          <w:sz w:val="22"/>
          <w:szCs w:val="22"/>
        </w:rPr>
      </w:pPr>
    </w:p>
    <w:p w:rsidR="004A6181" w:rsidRPr="00687539" w:rsidRDefault="004A6181" w:rsidP="004A6181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687539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</w:t>
      </w:r>
      <w:r w:rsidRPr="004A6181">
        <w:rPr>
          <w:sz w:val="22"/>
          <w:szCs w:val="22"/>
        </w:rPr>
        <w:t xml:space="preserve">онкурсный управляющий </w:t>
      </w: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Градинвест</w:t>
      </w:r>
      <w:proofErr w:type="spellEnd"/>
      <w:r>
        <w:rPr>
          <w:sz w:val="22"/>
          <w:szCs w:val="22"/>
        </w:rPr>
        <w:t xml:space="preserve">» </w:t>
      </w:r>
      <w:r w:rsidRPr="004A6181">
        <w:rPr>
          <w:sz w:val="22"/>
          <w:szCs w:val="22"/>
        </w:rPr>
        <w:t>Киселева Елена Сергеевна</w:t>
      </w:r>
      <w:r w:rsidRPr="00CE3332">
        <w:rPr>
          <w:sz w:val="22"/>
          <w:szCs w:val="22"/>
        </w:rPr>
        <w:t>, действующ</w:t>
      </w:r>
      <w:r>
        <w:rPr>
          <w:sz w:val="22"/>
          <w:szCs w:val="22"/>
        </w:rPr>
        <w:t>ая</w:t>
      </w:r>
      <w:r w:rsidRPr="00CE3332">
        <w:rPr>
          <w:sz w:val="22"/>
          <w:szCs w:val="22"/>
        </w:rPr>
        <w:t xml:space="preserve"> на основании </w:t>
      </w:r>
      <w:r w:rsidRPr="004A6181">
        <w:rPr>
          <w:sz w:val="22"/>
          <w:szCs w:val="22"/>
        </w:rPr>
        <w:t>определения Арбитражного суда г. Москвы от 23.10.2023 по делу № А40-218401/18</w:t>
      </w:r>
      <w:r w:rsidRPr="00687539">
        <w:rPr>
          <w:sz w:val="22"/>
          <w:szCs w:val="22"/>
        </w:rPr>
        <w:t xml:space="preserve">, именуемое в дальнейшем </w:t>
      </w:r>
      <w:r w:rsidRPr="00687539">
        <w:rPr>
          <w:b/>
          <w:bCs/>
          <w:sz w:val="22"/>
          <w:szCs w:val="22"/>
        </w:rPr>
        <w:t>«Организатор торгов»</w:t>
      </w:r>
      <w:r w:rsidRPr="00687539">
        <w:rPr>
          <w:sz w:val="22"/>
          <w:szCs w:val="22"/>
        </w:rPr>
        <w:t xml:space="preserve">, с одной стороны, и ____________, в лице ________________,  действующего на основании ____________, именуемый в дальнейшем </w:t>
      </w:r>
      <w:r w:rsidRPr="00687539">
        <w:rPr>
          <w:b/>
          <w:color w:val="000000"/>
          <w:sz w:val="22"/>
          <w:szCs w:val="22"/>
        </w:rPr>
        <w:t>«Претендент»</w:t>
      </w:r>
      <w:r w:rsidRPr="00687539">
        <w:rPr>
          <w:color w:val="000000"/>
          <w:sz w:val="22"/>
          <w:szCs w:val="22"/>
        </w:rPr>
        <w:t>, с другой стороны, заключили настоящий Договор о задатке (далее «Договор») о нижеследующем:</w:t>
      </w:r>
      <w:proofErr w:type="gramEnd"/>
    </w:p>
    <w:p w:rsidR="004A6181" w:rsidRPr="00687539" w:rsidRDefault="004A6181" w:rsidP="004A6181">
      <w:pPr>
        <w:tabs>
          <w:tab w:val="left" w:pos="360"/>
        </w:tabs>
        <w:ind w:firstLine="540"/>
        <w:jc w:val="both"/>
        <w:rPr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1. </w:t>
      </w:r>
      <w:proofErr w:type="gramStart"/>
      <w:r w:rsidRPr="00687539">
        <w:rPr>
          <w:color w:val="000000"/>
          <w:sz w:val="22"/>
          <w:szCs w:val="22"/>
        </w:rPr>
        <w:t xml:space="preserve">Предметом Договора является внесение Претендентом задатка (далее - Задаток) для участия в </w:t>
      </w:r>
      <w:r>
        <w:rPr>
          <w:color w:val="000000"/>
          <w:sz w:val="22"/>
          <w:szCs w:val="22"/>
        </w:rPr>
        <w:t xml:space="preserve">торгах </w:t>
      </w:r>
      <w:r w:rsidRPr="00687539">
        <w:rPr>
          <w:color w:val="000000"/>
          <w:sz w:val="22"/>
          <w:szCs w:val="22"/>
        </w:rPr>
        <w:t xml:space="preserve">по продаже </w:t>
      </w:r>
      <w:r>
        <w:rPr>
          <w:color w:val="000000"/>
          <w:sz w:val="22"/>
          <w:szCs w:val="22"/>
        </w:rPr>
        <w:t>имущества</w:t>
      </w:r>
      <w:r w:rsidRPr="00687539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Градинвест</w:t>
      </w:r>
      <w:proofErr w:type="spellEnd"/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>(</w:t>
      </w:r>
      <w:r w:rsidRPr="00505543">
        <w:t>ИНН 7736241777, ОГРН 1037736032784</w:t>
      </w:r>
      <w:r>
        <w:rPr>
          <w:sz w:val="22"/>
          <w:szCs w:val="22"/>
        </w:rPr>
        <w:t xml:space="preserve">) </w:t>
      </w:r>
      <w:r w:rsidRPr="00687539">
        <w:rPr>
          <w:color w:val="000000"/>
          <w:sz w:val="22"/>
          <w:szCs w:val="22"/>
        </w:rPr>
        <w:t>и указанн</w:t>
      </w:r>
      <w:r>
        <w:rPr>
          <w:color w:val="000000"/>
          <w:sz w:val="22"/>
          <w:szCs w:val="22"/>
        </w:rPr>
        <w:t>ого</w:t>
      </w:r>
      <w:r w:rsidRPr="00687539">
        <w:rPr>
          <w:color w:val="000000"/>
          <w:sz w:val="22"/>
          <w:szCs w:val="22"/>
        </w:rPr>
        <w:t xml:space="preserve"> в сообщении о торгах, опубликованном </w:t>
      </w:r>
      <w:r>
        <w:rPr>
          <w:color w:val="000000"/>
          <w:sz w:val="22"/>
          <w:szCs w:val="22"/>
        </w:rPr>
        <w:t>в ЕФРСБ</w:t>
      </w:r>
      <w:r w:rsidRPr="00687539">
        <w:rPr>
          <w:color w:val="000000"/>
          <w:sz w:val="22"/>
          <w:szCs w:val="22"/>
        </w:rPr>
        <w:t xml:space="preserve"> </w:t>
      </w:r>
      <w:r w:rsidRPr="00687539">
        <w:rPr>
          <w:sz w:val="22"/>
          <w:szCs w:val="22"/>
        </w:rPr>
        <w:t>от _______ № ___</w:t>
      </w:r>
      <w:r w:rsidRPr="00687539">
        <w:rPr>
          <w:color w:val="000000"/>
          <w:sz w:val="22"/>
          <w:szCs w:val="22"/>
        </w:rPr>
        <w:t>, в дальнейшем именуемое «имущество»</w:t>
      </w:r>
      <w:r w:rsidRPr="00687539">
        <w:rPr>
          <w:b/>
          <w:sz w:val="22"/>
          <w:szCs w:val="22"/>
        </w:rPr>
        <w:t>.</w:t>
      </w:r>
      <w:proofErr w:type="gramEnd"/>
    </w:p>
    <w:p w:rsidR="004A6181" w:rsidRDefault="004A6181" w:rsidP="004A6181">
      <w:pPr>
        <w:widowControl w:val="0"/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Начальная цена Лота № __ – ___________ рублей.</w:t>
      </w:r>
    </w:p>
    <w:p w:rsidR="004A6181" w:rsidRDefault="004A6181" w:rsidP="004A6181">
      <w:pPr>
        <w:widowControl w:val="0"/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Задаток установлен в размере </w:t>
      </w:r>
      <w:r>
        <w:rPr>
          <w:color w:val="000000"/>
          <w:sz w:val="22"/>
          <w:szCs w:val="22"/>
        </w:rPr>
        <w:t>1</w:t>
      </w:r>
      <w:r w:rsidRPr="00D2125C">
        <w:rPr>
          <w:color w:val="000000"/>
          <w:sz w:val="22"/>
          <w:szCs w:val="22"/>
        </w:rPr>
        <w:t>0</w:t>
      </w:r>
      <w:r w:rsidRPr="00687539">
        <w:rPr>
          <w:color w:val="000000"/>
          <w:sz w:val="22"/>
          <w:szCs w:val="22"/>
        </w:rPr>
        <w:t xml:space="preserve"> процентов начальной цены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Лота</w:t>
      </w:r>
      <w:r>
        <w:rPr>
          <w:color w:val="000000"/>
          <w:sz w:val="22"/>
          <w:szCs w:val="22"/>
        </w:rPr>
        <w:t xml:space="preserve"> № ____ или _______ рублей.</w:t>
      </w:r>
    </w:p>
    <w:p w:rsidR="004A6181" w:rsidRDefault="004A6181" w:rsidP="004A6181">
      <w:pPr>
        <w:widowControl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439"/>
      </w:tblGrid>
      <w:tr w:rsidR="004A6181" w:rsidTr="0045627D">
        <w:trPr>
          <w:trHeight w:val="535"/>
        </w:trPr>
        <w:tc>
          <w:tcPr>
            <w:tcW w:w="1384" w:type="dxa"/>
            <w:shd w:val="clear" w:color="auto" w:fill="auto"/>
          </w:tcPr>
          <w:p w:rsidR="004A6181" w:rsidRPr="003E226F" w:rsidRDefault="004A6181" w:rsidP="0045627D">
            <w:pPr>
              <w:jc w:val="center"/>
              <w:rPr>
                <w:rFonts w:eastAsia="Calibri"/>
                <w:sz w:val="22"/>
                <w:szCs w:val="22"/>
              </w:rPr>
            </w:pPr>
            <w:r w:rsidRPr="003E226F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3E226F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3E226F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8439" w:type="dxa"/>
            <w:shd w:val="clear" w:color="auto" w:fill="auto"/>
          </w:tcPr>
          <w:p w:rsidR="004A6181" w:rsidRPr="003E226F" w:rsidRDefault="004A6181" w:rsidP="004562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E226F">
              <w:rPr>
                <w:rFonts w:eastAsia="Calibri"/>
                <w:b/>
                <w:sz w:val="22"/>
                <w:szCs w:val="22"/>
              </w:rPr>
              <w:t xml:space="preserve">ЛОТ № </w:t>
            </w:r>
            <w:r>
              <w:rPr>
                <w:rFonts w:eastAsia="Calibri"/>
                <w:b/>
                <w:sz w:val="22"/>
                <w:szCs w:val="22"/>
              </w:rPr>
              <w:t>___</w:t>
            </w:r>
            <w:r w:rsidRPr="003E226F">
              <w:rPr>
                <w:rFonts w:eastAsia="Calibri"/>
                <w:b/>
                <w:sz w:val="22"/>
                <w:szCs w:val="22"/>
              </w:rPr>
              <w:t>: Наименование вида имущества</w:t>
            </w:r>
          </w:p>
          <w:p w:rsidR="004A6181" w:rsidRPr="003E226F" w:rsidRDefault="004A6181" w:rsidP="004562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4A6181" w:rsidRPr="003E226F" w:rsidRDefault="004A6181" w:rsidP="004562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A6181" w:rsidTr="0045627D">
        <w:trPr>
          <w:trHeight w:val="437"/>
        </w:trPr>
        <w:tc>
          <w:tcPr>
            <w:tcW w:w="1384" w:type="dxa"/>
            <w:shd w:val="clear" w:color="auto" w:fill="auto"/>
          </w:tcPr>
          <w:p w:rsidR="004A6181" w:rsidRPr="003E226F" w:rsidRDefault="004A6181" w:rsidP="0045627D">
            <w:pPr>
              <w:jc w:val="center"/>
              <w:rPr>
                <w:rFonts w:eastAsia="Calibri"/>
                <w:sz w:val="22"/>
                <w:szCs w:val="22"/>
              </w:rPr>
            </w:pPr>
            <w:r w:rsidRPr="003E226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439" w:type="dxa"/>
            <w:shd w:val="clear" w:color="auto" w:fill="auto"/>
          </w:tcPr>
          <w:p w:rsidR="004A6181" w:rsidRPr="003E226F" w:rsidRDefault="004A6181" w:rsidP="0045627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__________________</w:t>
            </w:r>
          </w:p>
        </w:tc>
      </w:tr>
    </w:tbl>
    <w:p w:rsidR="004A6181" w:rsidRDefault="004A6181" w:rsidP="004A6181">
      <w:pPr>
        <w:widowControl w:val="0"/>
        <w:jc w:val="both"/>
        <w:rPr>
          <w:color w:val="000000"/>
          <w:sz w:val="22"/>
          <w:szCs w:val="22"/>
        </w:rPr>
      </w:pPr>
    </w:p>
    <w:p w:rsidR="004A6181" w:rsidRDefault="004A6181" w:rsidP="004A618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Pr="00687539">
        <w:rPr>
          <w:color w:val="000000"/>
          <w:sz w:val="22"/>
          <w:szCs w:val="22"/>
        </w:rPr>
        <w:t xml:space="preserve">Претендент должен перечислить задаток </w:t>
      </w:r>
      <w:r>
        <w:rPr>
          <w:color w:val="000000"/>
          <w:sz w:val="22"/>
          <w:szCs w:val="22"/>
        </w:rPr>
        <w:t>согласно реквизитам</w:t>
      </w:r>
      <w:r w:rsidRPr="00687539">
        <w:rPr>
          <w:color w:val="000000"/>
          <w:sz w:val="22"/>
          <w:szCs w:val="22"/>
        </w:rPr>
        <w:t>:</w:t>
      </w:r>
    </w:p>
    <w:p w:rsidR="004A6181" w:rsidRPr="009835D6" w:rsidRDefault="004A6181" w:rsidP="004A6181">
      <w:r w:rsidRPr="009835D6">
        <w:t>Наименование получателя: общество с ограниченной ответственностью «</w:t>
      </w:r>
      <w:proofErr w:type="spellStart"/>
      <w:r>
        <w:t>Градинвест</w:t>
      </w:r>
      <w:proofErr w:type="spellEnd"/>
      <w:r w:rsidRPr="009835D6">
        <w:t xml:space="preserve">» </w:t>
      </w:r>
    </w:p>
    <w:p w:rsidR="004A6181" w:rsidRPr="009835D6" w:rsidRDefault="004A6181" w:rsidP="004A6181">
      <w:r w:rsidRPr="009835D6">
        <w:t>ИНН</w:t>
      </w:r>
      <w:r>
        <w:t xml:space="preserve"> </w:t>
      </w:r>
      <w:r w:rsidRPr="00505543">
        <w:t>7736241777</w:t>
      </w:r>
      <w:r w:rsidRPr="009835D6">
        <w:t xml:space="preserve">, КПП </w:t>
      </w:r>
      <w:r w:rsidRPr="00505543">
        <w:t>770601001</w:t>
      </w:r>
    </w:p>
    <w:p w:rsidR="004A6181" w:rsidRPr="009835D6" w:rsidRDefault="004A6181" w:rsidP="004A6181">
      <w:proofErr w:type="gramStart"/>
      <w:r w:rsidRPr="009835D6">
        <w:t>Р</w:t>
      </w:r>
      <w:proofErr w:type="gramEnd"/>
      <w:r w:rsidRPr="009835D6">
        <w:t xml:space="preserve">/с </w:t>
      </w:r>
      <w:r w:rsidRPr="00AF39D7">
        <w:t>40701810801100000451</w:t>
      </w:r>
    </w:p>
    <w:p w:rsidR="004A6181" w:rsidRPr="009835D6" w:rsidRDefault="004A6181" w:rsidP="004A6181">
      <w:r w:rsidRPr="009835D6">
        <w:t>БИК 044525593, Банк: Акционерное общество «Альфа-Банк»</w:t>
      </w:r>
    </w:p>
    <w:p w:rsidR="004A6181" w:rsidRPr="00687539" w:rsidRDefault="004A6181" w:rsidP="004A6181">
      <w:pPr>
        <w:widowControl w:val="0"/>
        <w:jc w:val="both"/>
        <w:rPr>
          <w:color w:val="000000"/>
          <w:sz w:val="22"/>
          <w:szCs w:val="22"/>
        </w:rPr>
      </w:pPr>
      <w:r w:rsidRPr="009835D6">
        <w:t>К/с 30101810200000000593</w:t>
      </w:r>
      <w:r>
        <w:t>.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 Задаток вносится в обеспечение исполнения обязатель</w:t>
      </w:r>
      <w:proofErr w:type="gramStart"/>
      <w:r w:rsidRPr="00687539">
        <w:rPr>
          <w:color w:val="000000"/>
          <w:sz w:val="22"/>
          <w:szCs w:val="22"/>
        </w:rPr>
        <w:t>ств Пр</w:t>
      </w:r>
      <w:proofErr w:type="gramEnd"/>
      <w:r w:rsidRPr="00687539">
        <w:rPr>
          <w:color w:val="000000"/>
          <w:sz w:val="22"/>
          <w:szCs w:val="22"/>
        </w:rPr>
        <w:t>етендента по заключению д</w:t>
      </w:r>
      <w:r>
        <w:rPr>
          <w:color w:val="000000"/>
          <w:sz w:val="22"/>
          <w:szCs w:val="22"/>
        </w:rPr>
        <w:t xml:space="preserve">оговора купли-продажи имущества и </w:t>
      </w:r>
      <w:r w:rsidRPr="000835BA">
        <w:rPr>
          <w:sz w:val="22"/>
          <w:szCs w:val="22"/>
        </w:rPr>
        <w:t xml:space="preserve">оплаты </w:t>
      </w:r>
      <w:r>
        <w:rPr>
          <w:sz w:val="22"/>
          <w:szCs w:val="22"/>
        </w:rPr>
        <w:t>продаваемого на торгах</w:t>
      </w:r>
      <w:r w:rsidRPr="000835BA">
        <w:rPr>
          <w:sz w:val="22"/>
          <w:szCs w:val="22"/>
        </w:rPr>
        <w:t xml:space="preserve"> имущества, принадлежащего </w:t>
      </w: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Градинвест</w:t>
      </w:r>
      <w:proofErr w:type="spellEnd"/>
      <w:r>
        <w:rPr>
          <w:sz w:val="22"/>
          <w:szCs w:val="22"/>
        </w:rPr>
        <w:t>»</w:t>
      </w:r>
      <w:r w:rsidRPr="00687539">
        <w:rPr>
          <w:color w:val="000000"/>
          <w:sz w:val="22"/>
          <w:szCs w:val="22"/>
        </w:rPr>
        <w:t>.</w:t>
      </w:r>
    </w:p>
    <w:p w:rsidR="004A6181" w:rsidRDefault="004A6181" w:rsidP="004A6181">
      <w:pPr>
        <w:numPr>
          <w:ilvl w:val="0"/>
          <w:numId w:val="1"/>
        </w:numPr>
        <w:ind w:left="0" w:firstLine="601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Претендент обязуется перечислить Задаток </w:t>
      </w:r>
      <w:r w:rsidRPr="009671D1">
        <w:rPr>
          <w:sz w:val="22"/>
          <w:szCs w:val="22"/>
        </w:rPr>
        <w:t xml:space="preserve">не позднее </w:t>
      </w:r>
      <w:r>
        <w:rPr>
          <w:sz w:val="22"/>
          <w:szCs w:val="22"/>
        </w:rPr>
        <w:t xml:space="preserve">даты и </w:t>
      </w:r>
      <w:r w:rsidRPr="009671D1">
        <w:rPr>
          <w:sz w:val="22"/>
          <w:szCs w:val="22"/>
        </w:rPr>
        <w:t>времени окончания приема заявок</w:t>
      </w:r>
      <w:r>
        <w:rPr>
          <w:sz w:val="22"/>
          <w:szCs w:val="22"/>
        </w:rPr>
        <w:t xml:space="preserve"> на соответствующем этапе приема заявок на торгах посредством публичного предложения</w:t>
      </w:r>
      <w:r>
        <w:rPr>
          <w:sz w:val="22"/>
          <w:szCs w:val="22"/>
        </w:rPr>
        <w:t>.</w:t>
      </w:r>
    </w:p>
    <w:p w:rsidR="004A6181" w:rsidRPr="00687539" w:rsidRDefault="004A6181" w:rsidP="004A6181">
      <w:pPr>
        <w:ind w:firstLine="601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Обязанность Претендента по перечислению Задатка считается исполненной в момент зачисления денежных средств на счет </w:t>
      </w: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Градинвест</w:t>
      </w:r>
      <w:proofErr w:type="spellEnd"/>
      <w:r>
        <w:rPr>
          <w:sz w:val="22"/>
          <w:szCs w:val="22"/>
        </w:rPr>
        <w:t>»</w:t>
      </w:r>
      <w:r w:rsidRPr="00687539">
        <w:rPr>
          <w:sz w:val="22"/>
          <w:szCs w:val="22"/>
        </w:rPr>
        <w:t>,  у</w:t>
      </w:r>
      <w:r w:rsidRPr="00687539">
        <w:rPr>
          <w:color w:val="000000"/>
          <w:sz w:val="22"/>
          <w:szCs w:val="22"/>
        </w:rPr>
        <w:t>казанный в п. 1 Договора.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4. </w:t>
      </w:r>
      <w:proofErr w:type="gramStart"/>
      <w:r w:rsidRPr="00687539">
        <w:rPr>
          <w:color w:val="000000"/>
          <w:sz w:val="22"/>
          <w:szCs w:val="22"/>
        </w:rPr>
        <w:t>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 до окончания срока приема заявок на участие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</w:t>
      </w:r>
      <w:proofErr w:type="gramEnd"/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>5. Сумма Задатка не воз</w:t>
      </w:r>
      <w:r>
        <w:rPr>
          <w:color w:val="000000"/>
          <w:sz w:val="22"/>
          <w:szCs w:val="22"/>
        </w:rPr>
        <w:t xml:space="preserve">вращается Претенденту в случаях </w:t>
      </w:r>
      <w:r w:rsidRPr="00687539">
        <w:rPr>
          <w:color w:val="000000"/>
          <w:sz w:val="22"/>
          <w:szCs w:val="22"/>
        </w:rPr>
        <w:t>победы Претендента на торгах и дальнейшего не заключения им договора купли-продажи в установленные действующим законодательством Российской Федерации сроки, а также в случае не перечисления денежных средств в оплату лота в установленные действующим законодательс</w:t>
      </w:r>
      <w:r>
        <w:rPr>
          <w:color w:val="000000"/>
          <w:sz w:val="22"/>
          <w:szCs w:val="22"/>
        </w:rPr>
        <w:t>твом Российской Федерации сроки.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>6. По всем вопросам, не указанным в Договоре, стороны руководствуются законодательством Российской Федерации.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 xml:space="preserve">7. В случае возникновения споров по Договору или в связи с ним они подлежат рассмотрению в </w:t>
      </w:r>
      <w:r>
        <w:rPr>
          <w:color w:val="000000"/>
          <w:sz w:val="22"/>
          <w:szCs w:val="22"/>
        </w:rPr>
        <w:t>суде</w:t>
      </w:r>
      <w:r w:rsidRPr="00687539">
        <w:rPr>
          <w:color w:val="000000"/>
          <w:sz w:val="22"/>
          <w:szCs w:val="22"/>
        </w:rPr>
        <w:t>.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</w:p>
    <w:p w:rsidR="004A6181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>Адреса и реквизиты сторон: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</w:p>
    <w:p w:rsidR="004A6181" w:rsidRPr="00687539" w:rsidRDefault="004A6181" w:rsidP="004A6181">
      <w:pPr>
        <w:ind w:firstLine="600"/>
        <w:jc w:val="both"/>
        <w:rPr>
          <w:sz w:val="22"/>
          <w:szCs w:val="22"/>
        </w:rPr>
      </w:pPr>
      <w:r w:rsidRPr="00687539">
        <w:rPr>
          <w:sz w:val="22"/>
          <w:szCs w:val="22"/>
        </w:rPr>
        <w:lastRenderedPageBreak/>
        <w:t>Претендент___________________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sz w:val="22"/>
          <w:szCs w:val="22"/>
        </w:rPr>
        <w:t>Банковские реквизиты: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</w:p>
    <w:p w:rsidR="004A6181" w:rsidRDefault="004A6181" w:rsidP="004A6181">
      <w:pPr>
        <w:widowControl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</w:p>
    <w:p w:rsidR="004A6181" w:rsidRDefault="004A6181" w:rsidP="004A6181">
      <w:pPr>
        <w:widowControl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687539">
        <w:rPr>
          <w:color w:val="000000"/>
          <w:sz w:val="22"/>
          <w:szCs w:val="22"/>
        </w:rPr>
        <w:t xml:space="preserve">Организатор торгов: </w:t>
      </w:r>
    </w:p>
    <w:p w:rsidR="004A6181" w:rsidRDefault="004A6181" w:rsidP="004A6181">
      <w:pPr>
        <w:widowControl w:val="0"/>
        <w:jc w:val="both"/>
      </w:pPr>
      <w:r>
        <w:t>конкурсный</w:t>
      </w:r>
      <w:r w:rsidRPr="006175AF">
        <w:t xml:space="preserve"> управл</w:t>
      </w:r>
      <w:r>
        <w:t xml:space="preserve">яющий </w:t>
      </w:r>
      <w:r w:rsidRPr="00505543">
        <w:t>ООО «</w:t>
      </w:r>
      <w:proofErr w:type="spellStart"/>
      <w:r w:rsidRPr="00505543">
        <w:t>Градинвест</w:t>
      </w:r>
      <w:proofErr w:type="spellEnd"/>
      <w:r w:rsidRPr="00505543">
        <w:t xml:space="preserve">» </w:t>
      </w:r>
      <w:r>
        <w:t xml:space="preserve">Киселева Елена Сергеевна, </w:t>
      </w:r>
      <w:r w:rsidRPr="006175AF">
        <w:t xml:space="preserve">150023, </w:t>
      </w:r>
      <w:proofErr w:type="spellStart"/>
      <w:r w:rsidRPr="006175AF">
        <w:t>г</w:t>
      </w:r>
      <w:proofErr w:type="gramStart"/>
      <w:r w:rsidRPr="006175AF">
        <w:t>.Я</w:t>
      </w:r>
      <w:proofErr w:type="gramEnd"/>
      <w:r w:rsidRPr="006175AF">
        <w:t>рославль</w:t>
      </w:r>
      <w:proofErr w:type="spellEnd"/>
      <w:r w:rsidRPr="006175AF">
        <w:t xml:space="preserve">, </w:t>
      </w:r>
      <w:proofErr w:type="spellStart"/>
      <w:r w:rsidRPr="006175AF">
        <w:t>ул.Гагарина</w:t>
      </w:r>
      <w:proofErr w:type="spellEnd"/>
      <w:r w:rsidRPr="006175AF">
        <w:t xml:space="preserve">, д.49, кв.3, тел. 8-951-281-54-65, </w:t>
      </w:r>
      <w:proofErr w:type="spellStart"/>
      <w:r w:rsidRPr="006175AF">
        <w:t>эл.почта</w:t>
      </w:r>
      <w:proofErr w:type="spellEnd"/>
      <w:r w:rsidRPr="006175AF">
        <w:t xml:space="preserve">: </w:t>
      </w:r>
      <w:hyperlink r:id="rId6" w:history="1">
        <w:r w:rsidRPr="004A6181">
          <w:rPr>
            <w:rStyle w:val="a3"/>
            <w:u w:val="none"/>
          </w:rPr>
          <w:t>ua_dilemma@mail.ru</w:t>
        </w:r>
      </w:hyperlink>
    </w:p>
    <w:p w:rsidR="004A6181" w:rsidRPr="00687539" w:rsidRDefault="004A6181" w:rsidP="004A6181">
      <w:pPr>
        <w:widowControl w:val="0"/>
        <w:jc w:val="both"/>
        <w:rPr>
          <w:color w:val="000000"/>
          <w:sz w:val="22"/>
          <w:szCs w:val="22"/>
        </w:rPr>
      </w:pPr>
      <w:r w:rsidRPr="00505543">
        <w:t>ООО «</w:t>
      </w:r>
      <w:proofErr w:type="spellStart"/>
      <w:r w:rsidRPr="00505543">
        <w:t>Градинвест</w:t>
      </w:r>
      <w:proofErr w:type="spellEnd"/>
      <w:r w:rsidRPr="00505543">
        <w:t xml:space="preserve">» (ИНН 7736241777, ОГРН 1037736032784, 119049, </w:t>
      </w:r>
      <w:proofErr w:type="spellStart"/>
      <w:r w:rsidRPr="00505543">
        <w:t>г</w:t>
      </w:r>
      <w:proofErr w:type="gramStart"/>
      <w:r w:rsidRPr="00505543">
        <w:t>.М</w:t>
      </w:r>
      <w:proofErr w:type="gramEnd"/>
      <w:r w:rsidRPr="00505543">
        <w:t>осква</w:t>
      </w:r>
      <w:proofErr w:type="spellEnd"/>
      <w:r w:rsidRPr="00505543">
        <w:t xml:space="preserve">, </w:t>
      </w:r>
      <w:proofErr w:type="spellStart"/>
      <w:r w:rsidRPr="00505543">
        <w:t>пер.Добрынинский</w:t>
      </w:r>
      <w:proofErr w:type="spellEnd"/>
      <w:r w:rsidRPr="00505543">
        <w:t xml:space="preserve"> 4-й, 2/10</w:t>
      </w:r>
      <w:r>
        <w:t>).</w:t>
      </w:r>
      <w:bookmarkStart w:id="0" w:name="_GoBack"/>
      <w:bookmarkEnd w:id="0"/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 w:rsidRPr="00687539">
        <w:rPr>
          <w:color w:val="000000"/>
          <w:sz w:val="22"/>
          <w:szCs w:val="22"/>
        </w:rPr>
        <w:t>Подписи сторон: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Претендент </w:t>
      </w:r>
      <w:r w:rsidRPr="00687539">
        <w:rPr>
          <w:color w:val="000000"/>
          <w:sz w:val="22"/>
          <w:szCs w:val="22"/>
        </w:rPr>
        <w:t>_______________ /____________/</w:t>
      </w:r>
    </w:p>
    <w:p w:rsidR="004A6181" w:rsidRPr="00687539" w:rsidRDefault="004A6181" w:rsidP="004A6181">
      <w:pPr>
        <w:ind w:firstLine="600"/>
        <w:jc w:val="both"/>
        <w:rPr>
          <w:color w:val="000000"/>
          <w:sz w:val="22"/>
          <w:szCs w:val="22"/>
        </w:rPr>
      </w:pPr>
    </w:p>
    <w:p w:rsidR="004A6181" w:rsidRPr="00687539" w:rsidRDefault="004A6181" w:rsidP="004A6181">
      <w:pPr>
        <w:ind w:firstLine="600"/>
        <w:jc w:val="both"/>
        <w:rPr>
          <w:sz w:val="22"/>
          <w:szCs w:val="22"/>
        </w:rPr>
      </w:pPr>
      <w:r w:rsidRPr="00687539">
        <w:rPr>
          <w:color w:val="000000"/>
          <w:sz w:val="22"/>
          <w:szCs w:val="22"/>
        </w:rPr>
        <w:t>Организатор торгов _____________/</w:t>
      </w:r>
      <w:r>
        <w:rPr>
          <w:color w:val="000000"/>
          <w:sz w:val="22"/>
          <w:szCs w:val="22"/>
        </w:rPr>
        <w:t>Е.С. Киселева</w:t>
      </w:r>
      <w:r w:rsidRPr="00687539">
        <w:rPr>
          <w:color w:val="000000"/>
          <w:sz w:val="22"/>
          <w:szCs w:val="22"/>
        </w:rPr>
        <w:t>/</w:t>
      </w:r>
    </w:p>
    <w:p w:rsidR="0092399C" w:rsidRDefault="0092399C"/>
    <w:sectPr w:rsidR="0092399C" w:rsidSect="00FF21A7"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5CD8"/>
    <w:multiLevelType w:val="multilevel"/>
    <w:tmpl w:val="260E6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81"/>
    <w:rsid w:val="004A6181"/>
    <w:rsid w:val="009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1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1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_dilem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800839</dc:creator>
  <cp:lastModifiedBy>800839</cp:lastModifiedBy>
  <cp:revision>1</cp:revision>
  <dcterms:created xsi:type="dcterms:W3CDTF">2023-12-18T13:32:00Z</dcterms:created>
  <dcterms:modified xsi:type="dcterms:W3CDTF">2023-12-18T13:39:00Z</dcterms:modified>
</cp:coreProperties>
</file>