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Трактор с бульдозерным и рыхлительным оборудованием Т-11.01Я1БР-1, заводской № машины (рамы) 000987, № двигателя 80261567, разукомплектован, 2008 г.в., гос. №НЕ 5903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156 667.00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09:45:01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«ВОСТОК 21»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ОГРН:1172130013770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ИНН:540540766938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ОГРН:1175476067018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20:28:17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Борисов Андрей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ОГРНИП:316504200062711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12:04:37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«ССТ»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ОГРН:1232100008579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14:17:10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«РЕМТРАКСНАБ»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ОГРН:1197746623205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15:34:46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Лакиза Вячеслав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ИНН:421809379606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17:58:22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Никиткин Дмитрий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ИНН:423081676820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07:19:22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ОГРНИП:318703100093723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Поликарпов Антон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ИНН:212909475328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Поликарпов Антон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ИНН:212909475328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ОГРНИП:318703100093723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07:19:22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17:58:22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Никиткин Дмитрий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ИНН:423081676820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15:34:46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Лакиза Вячеслав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ИНН:421809379606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14:17:10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«РЕМТРАКСНАБ»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ОГРН:1197746623205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12:04:37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«ССТ»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ОГРН:1232100008579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20:28:17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Борисов Андрей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ОГРНИП:316504200062711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14:52:43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ОГРН:1175476067018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ИНН:540540766938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09:45:01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«ВОСТОК 21»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ОГРН:1172130013770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