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Легковой а/м UAZ PATRIOT, модель двигателя 409050, № кузова (кабины, прицепа) 316300D0005753, № шасси (рамы) 316300D0551068, 2013 г.в., гос. №С 038 АО 154, VIN XTT316300D0005753.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ИНН:421103055720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01:43:58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ОГРНИП:323631200021740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ОГРН:1193850035400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16:59:19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05:49:34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ИНН:226320613189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ИНН:170600330706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17:16:01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10:00:56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16:36:17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ИНН:543240404435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19:45:54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Давыденко Вера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ИНН:240702725834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15:37:58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16:09:10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16:20:33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Егор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ИНН:701900148850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17:08:58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Кайгородов Алексей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ИНН:225001206160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17:25:59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ИНН:540432895703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ИНН:540822562403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ИНН:542112040660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ИНН:222506495952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Вьюшкин Павел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ИНН:542212464504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07:23:35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Вьюшкин Павел Витальевич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ИНН:542212464504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ИНН:222506495952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ИНН:542112040660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ИНН:540822562403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17:25:59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ИНН:540432895703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17:08:58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Кайгородов Алексей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ИНН:225001206160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16:20:33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Егор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ИНН:701900148850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16:09:10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15:37:58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19:45:54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Давыденко Вера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ИНН:240702725834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16:36:17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ИНН:543240404435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10:00:56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17:16:01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13:45:15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ИНН:170600330706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05:49:34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ИНН:226320613189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16:59:19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ОГРН:1193850035400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01:43:58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ОГРНИП:323631200021740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ИНН:421103055720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