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7834–ОАОФ/1/1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в уставном капитале ООО «УФ «Лукоморье» (ИНН 3016035519, ОГРН 1023000827827) в размере 15 (пятнадцать) %.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А40-78646/2021 -24-192 Ф.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