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F933E2">
        <w:rPr>
          <w:sz w:val="22"/>
          <w:szCs w:val="22"/>
        </w:rPr>
        <w:t>3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612337">
      <w:pPr>
        <w:spacing w:before="93"/>
        <w:ind w:firstLine="566"/>
        <w:jc w:val="both"/>
      </w:pPr>
      <w:r w:rsidRPr="005637EE">
        <w:t>Финансовый управляющий</w:t>
      </w:r>
      <w:r w:rsidR="005637EE" w:rsidRPr="005637EE">
        <w:t xml:space="preserve"> </w:t>
      </w:r>
      <w:r w:rsidR="00612337" w:rsidRPr="00612337">
        <w:rPr>
          <w:noProof/>
        </w:rPr>
        <w:t>Русакова Сергея Евгеньевича</w:t>
      </w:r>
      <w:r w:rsidR="00612337">
        <w:rPr>
          <w:noProof/>
        </w:rPr>
        <w:t xml:space="preserve"> </w:t>
      </w:r>
      <w:proofErr w:type="spellStart"/>
      <w:r w:rsidRPr="005637EE">
        <w:rPr>
          <w:b/>
        </w:rPr>
        <w:t>Моторина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612337" w:rsidRPr="00612337">
        <w:rPr>
          <w:noProof/>
        </w:rPr>
        <w:t>города Москвы от 18.09.2023 г. по делу № А40-173573/2023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612337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F31CD0" w:rsidP="00612337">
      <w:pPr>
        <w:pStyle w:val="a3"/>
        <w:spacing w:line="206" w:lineRule="exact"/>
        <w:ind w:left="0" w:firstLine="0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left:0;text-align:left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</w:t>
      </w:r>
      <w:r w:rsidR="000C5969" w:rsidRPr="00612337">
        <w:rPr>
          <w:sz w:val="22"/>
          <w:szCs w:val="22"/>
        </w:rPr>
        <w:t>ующего</w:t>
      </w:r>
      <w:r w:rsidR="00612337">
        <w:rPr>
          <w:sz w:val="22"/>
          <w:szCs w:val="22"/>
        </w:rPr>
        <w:t xml:space="preserve">  </w:t>
      </w:r>
    </w:p>
    <w:p w:rsidR="00D30473" w:rsidRPr="005637EE" w:rsidRDefault="000C5969" w:rsidP="00612337">
      <w:pPr>
        <w:pStyle w:val="a3"/>
        <w:tabs>
          <w:tab w:val="left" w:pos="6749"/>
          <w:tab w:val="left" w:pos="7962"/>
        </w:tabs>
        <w:ind w:left="0" w:right="150" w:firstLine="0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proofErr w:type="spellStart"/>
      <w:r w:rsidR="007512C7" w:rsidRPr="007512C7">
        <w:rPr>
          <w:sz w:val="22"/>
          <w:szCs w:val="24"/>
        </w:rPr>
        <w:t>Русакова</w:t>
      </w:r>
      <w:proofErr w:type="spellEnd"/>
      <w:r w:rsidR="007512C7" w:rsidRPr="007512C7">
        <w:rPr>
          <w:sz w:val="22"/>
          <w:szCs w:val="24"/>
        </w:rPr>
        <w:t xml:space="preserve"> Сергея Евгеньевича</w:t>
      </w:r>
      <w:r w:rsidR="008917DE">
        <w:rPr>
          <w:sz w:val="22"/>
          <w:szCs w:val="24"/>
        </w:rPr>
        <w:t xml:space="preserve"> </w:t>
      </w:r>
      <w:r w:rsidRPr="005637EE">
        <w:rPr>
          <w:sz w:val="22"/>
          <w:szCs w:val="22"/>
        </w:rPr>
        <w:t>Претендент перечисляет, а Организатор принимает задаток в размере 10%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Ф.И.О. получателя </w:t>
      </w:r>
      <w:r w:rsidR="007512C7" w:rsidRPr="007512C7">
        <w:t>Русаков Сергей Евгеньевич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ИНН банка 7707083893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Счет получателя </w:t>
      </w:r>
      <w:r w:rsidR="00EA3AEB">
        <w:t>40817810638127976465</w:t>
      </w:r>
      <w:bookmarkStart w:id="0" w:name="_GoBack"/>
      <w:bookmarkEnd w:id="0"/>
    </w:p>
    <w:p w:rsidR="005637EE" w:rsidRPr="005637EE" w:rsidRDefault="005637EE" w:rsidP="00AA4A78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1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1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2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2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3" w:name="sub_300"/>
      <w:r w:rsidRPr="005637EE">
        <w:rPr>
          <w:b/>
        </w:rPr>
        <w:t>3. Возврат денежных средств</w:t>
      </w:r>
      <w:bookmarkEnd w:id="3"/>
    </w:p>
    <w:p w:rsidR="005637EE" w:rsidRPr="005637EE" w:rsidRDefault="005637EE" w:rsidP="005637EE">
      <w:pPr>
        <w:ind w:firstLine="720"/>
        <w:contextualSpacing/>
      </w:pPr>
      <w:bookmarkStart w:id="4" w:name="sub_31"/>
      <w:r w:rsidRPr="005637EE">
        <w:t>3.1. В случае если Претенденту было отказано в допуске на участие</w:t>
      </w:r>
      <w:bookmarkEnd w:id="4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2"/>
      <w:r w:rsidRPr="005637EE">
        <w:t xml:space="preserve">3.2. В случае если Претендент не признан победителем торгов, </w:t>
      </w:r>
      <w:bookmarkEnd w:id="5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6" w:name="sub_33"/>
      <w:r w:rsidRPr="005637EE">
        <w:t xml:space="preserve">3.3. В случае  отзыва  Претендентом  </w:t>
      </w:r>
      <w:bookmarkEnd w:id="6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7" w:name="sub_34"/>
      <w:r w:rsidRPr="005637EE">
        <w:t>3.4. </w:t>
      </w:r>
      <w:bookmarkStart w:id="8" w:name="sub_35"/>
      <w:bookmarkEnd w:id="7"/>
      <w:r w:rsidRPr="005637EE">
        <w:t xml:space="preserve">В случае если Претендент, признанный победителем  торгов,  </w:t>
      </w:r>
      <w:bookmarkEnd w:id="8"/>
      <w:r w:rsidRPr="005637EE">
        <w:t xml:space="preserve">отказался или уклонился  от </w:t>
      </w:r>
      <w:r w:rsidRPr="005637EE">
        <w:lastRenderedPageBreak/>
        <w:t xml:space="preserve">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9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9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10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10"/>
      <w:r w:rsidRPr="005637EE">
        <w:t xml:space="preserve">5 (Пяти) банковских дней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1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1"/>
    </w:p>
    <w:p w:rsidR="005637EE" w:rsidRPr="005637EE" w:rsidRDefault="005637EE" w:rsidP="005637EE">
      <w:pPr>
        <w:contextualSpacing/>
      </w:pPr>
      <w:bookmarkStart w:id="12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2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3" w:name="sub_42"/>
      <w:r w:rsidRPr="005637EE">
        <w:t>4.2. Все возможные споры и разногласия будут разрешаться сторонами путем</w:t>
      </w:r>
      <w:bookmarkEnd w:id="13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4" w:name="sub_43"/>
      <w:r w:rsidRPr="005637EE">
        <w:t>4.3. Настоящий Договор составлен в двух экземплярах, имеющих одинаковую</w:t>
      </w:r>
      <w:bookmarkEnd w:id="14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5" w:name="sub_500"/>
      <w:r w:rsidRPr="005E49C6">
        <w:rPr>
          <w:b/>
        </w:rPr>
        <w:t>5. Адреса и реквизиты сторон</w:t>
      </w:r>
    </w:p>
    <w:bookmarkEnd w:id="15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7512C7" w:rsidRPr="00612337">
        <w:rPr>
          <w:noProof/>
        </w:rPr>
        <w:t>Русакова Сергея Евгеньевича</w:t>
      </w:r>
      <w:r w:rsidR="007512C7" w:rsidRPr="00424C28">
        <w:t xml:space="preserve"> </w:t>
      </w:r>
      <w:proofErr w:type="spellStart"/>
      <w:r w:rsidRPr="00424C28">
        <w:t>Моторина</w:t>
      </w:r>
      <w:proofErr w:type="spellEnd"/>
      <w:r w:rsidRPr="00424C28">
        <w:t xml:space="preserve">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 xml:space="preserve">Адрес для направления корреспонденции: 109444, г. Москва, </w:t>
      </w:r>
      <w:proofErr w:type="spellStart"/>
      <w:r w:rsidRPr="00424C28">
        <w:t>ул</w:t>
      </w:r>
      <w:proofErr w:type="gramStart"/>
      <w:r w:rsidRPr="00424C28">
        <w:t>.Т</w:t>
      </w:r>
      <w:proofErr w:type="gramEnd"/>
      <w:r w:rsidRPr="00424C28">
        <w:t>ашкентская</w:t>
      </w:r>
      <w:proofErr w:type="spellEnd"/>
      <w:r w:rsidRPr="00424C28">
        <w:t>, д.15/22, а/я 7</w:t>
      </w:r>
    </w:p>
    <w:p w:rsidR="005637EE" w:rsidRPr="00424C28" w:rsidRDefault="005637EE" w:rsidP="005637EE"/>
    <w:p w:rsidR="005637EE" w:rsidRPr="00CA291B" w:rsidRDefault="005637EE" w:rsidP="005637EE">
      <w:r w:rsidRPr="00CA291B">
        <w:t>Банковские реквизиты специального счета должника:</w:t>
      </w:r>
    </w:p>
    <w:p w:rsidR="007512C7" w:rsidRDefault="008917DE" w:rsidP="007512C7">
      <w:pPr>
        <w:jc w:val="both"/>
      </w:pPr>
      <w:r>
        <w:t xml:space="preserve">Ф.И.О. получателя </w:t>
      </w:r>
      <w:r w:rsidR="007512C7">
        <w:rPr>
          <w:b/>
          <w:noProof/>
          <w:szCs w:val="24"/>
        </w:rPr>
        <w:t>Русаков Сергей Евгеньевич</w:t>
      </w:r>
    </w:p>
    <w:p w:rsidR="008917DE" w:rsidRDefault="007512C7" w:rsidP="007512C7">
      <w:pPr>
        <w:tabs>
          <w:tab w:val="left" w:pos="1814"/>
        </w:tabs>
        <w:ind w:right="141"/>
        <w:jc w:val="both"/>
      </w:pPr>
      <w:r>
        <w:t xml:space="preserve"> </w:t>
      </w:r>
      <w:r w:rsidR="008917DE">
        <w:t>Банк получателя ПАО Сбербанк</w:t>
      </w:r>
    </w:p>
    <w:p w:rsidR="008917DE" w:rsidRDefault="008917DE" w:rsidP="008917DE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8917DE" w:rsidRDefault="008917DE" w:rsidP="008917DE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8917DE" w:rsidRDefault="008917DE" w:rsidP="008917DE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8917DE" w:rsidRDefault="008917DE" w:rsidP="008917DE">
      <w:pPr>
        <w:tabs>
          <w:tab w:val="left" w:pos="1814"/>
        </w:tabs>
        <w:ind w:right="141"/>
        <w:jc w:val="both"/>
      </w:pPr>
      <w:r>
        <w:t>ИНН банка 7707083893</w:t>
      </w:r>
    </w:p>
    <w:p w:rsidR="008917DE" w:rsidRDefault="008917DE" w:rsidP="008917DE">
      <w:pPr>
        <w:tabs>
          <w:tab w:val="left" w:pos="1814"/>
        </w:tabs>
        <w:ind w:right="141"/>
        <w:jc w:val="both"/>
      </w:pPr>
      <w:r>
        <w:t xml:space="preserve">Счет получателя </w:t>
      </w:r>
      <w:r w:rsidRPr="008917DE">
        <w:rPr>
          <w:highlight w:val="yellow"/>
        </w:rPr>
        <w:t>40817.810.0.3812.7925728</w:t>
      </w:r>
    </w:p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02160D" w:rsidRPr="00725301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7512C7" w:rsidRPr="00612337">
              <w:rPr>
                <w:noProof/>
              </w:rPr>
              <w:t>Русакова Сергея Евгеньевича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proofErr w:type="spellStart"/>
            <w:r>
              <w:t>Моторина</w:t>
            </w:r>
            <w:proofErr w:type="spellEnd"/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CD0" w:rsidRDefault="00F31CD0">
      <w:r>
        <w:separator/>
      </w:r>
    </w:p>
  </w:endnote>
  <w:endnote w:type="continuationSeparator" w:id="0">
    <w:p w:rsidR="00F31CD0" w:rsidRDefault="00F3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F31CD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EA3AEB">
                  <w:rPr>
                    <w:noProof/>
                    <w:sz w:val="16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CD0" w:rsidRDefault="00F31CD0">
      <w:r>
        <w:separator/>
      </w:r>
    </w:p>
  </w:footnote>
  <w:footnote w:type="continuationSeparator" w:id="0">
    <w:p w:rsidR="00F31CD0" w:rsidRDefault="00F31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44208"/>
    <w:rsid w:val="000C5969"/>
    <w:rsid w:val="00103240"/>
    <w:rsid w:val="00153729"/>
    <w:rsid w:val="002B554F"/>
    <w:rsid w:val="00316EB8"/>
    <w:rsid w:val="00324073"/>
    <w:rsid w:val="004F13D2"/>
    <w:rsid w:val="005637EE"/>
    <w:rsid w:val="0057286D"/>
    <w:rsid w:val="00576AE9"/>
    <w:rsid w:val="00604C1D"/>
    <w:rsid w:val="00612337"/>
    <w:rsid w:val="00633AB1"/>
    <w:rsid w:val="00720807"/>
    <w:rsid w:val="007512C7"/>
    <w:rsid w:val="00797CDD"/>
    <w:rsid w:val="008917DE"/>
    <w:rsid w:val="00A57520"/>
    <w:rsid w:val="00AA4A78"/>
    <w:rsid w:val="00C95C8B"/>
    <w:rsid w:val="00CA291B"/>
    <w:rsid w:val="00D16D60"/>
    <w:rsid w:val="00D30473"/>
    <w:rsid w:val="00EA3AEB"/>
    <w:rsid w:val="00F31CD0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17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917D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Екатерина Моторина</cp:lastModifiedBy>
  <cp:revision>3</cp:revision>
  <dcterms:created xsi:type="dcterms:W3CDTF">2023-12-05T18:39:00Z</dcterms:created>
  <dcterms:modified xsi:type="dcterms:W3CDTF">2023-12-06T08:06:00Z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