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7790–ОАОФ/1/1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декабря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7790-ОАОФ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Мамедова Любовь Александровна;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Вид разрешенного использования объекта недвижимости: земли сельскохозяйственного назначения для дачного строительства, общей площадью 1500 кв.м., адрес: Тульская область, Дубенский р-н, Протасовское мо, с. Новое Павшино, кад. Номер 71:07:010301:1570..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А40-272998/2022.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Мамедова Любовь Александровна.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«27» октября 2023г. 15:00:00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«04» декабря 2023г. 15:00:00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ноября 2023 года, время:  17:37:08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Рындак Мария Константиновна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ИНН:505101283608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декабря 2023 года, время:  17:48:13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Нестеров Антон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ИНН:330409791084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декабря 2023 года, время:  19:24:19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Глазков Сергей Геннадьевич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ИНН:711801548928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декабря 2023 года, время:  10:20:40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Михайлова Юлия Николаевна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ИНН:663310889904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декабря 2023 года, время:  17:08:28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Сайдуллин Михаил Шаукатович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ИНН:500103801912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декабря 2023 года, время:  17:08:28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Сайдуллин Михаил Шаукатович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ИНН:500103801912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декабря 2023 года, время:  10:20:40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Михайлова Юлия Николаевна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ИНН:663310889904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декабря 2023 года, время:  19:24:19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Глазков Сергей Геннадьевич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ИНН:711801548928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декабря 2023 года, время:  17:48:13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Нестеров Антон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ИНН:330409791084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ноября 2023 года, время:  17:37:08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Рындак Мария Константиновна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ИНН:505101283608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(Кислицына Инна Алексеевна)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Кислицына Инна Алексеевна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