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7752–ОТПП/1/2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ноября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7752-ОТПП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"ТФ "ВЕСЫ - 11";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(1) Нежилое помещение, пл.: 173,2 кв.м., к.н.: 77:01:0001091:3115, расположенное по адресу: г. Москва, Мещанский, пер. Сергиевский Б., д. 24, строен. 6. (2) Нежилое помещение, пл.: 160,1 кв.м., к.н.: 77:01:0001090:3155, расположенное по адресу: г. Москва, Мещанский, пер. Сергиевский Б., д. 24, строен. 6. находящееся в залоге у ООО «Эл-Риша». (3) Нежилое помещения, этаж 2, пом. I, ком. 1-8, пл.: 95,6 кв. м, расположенное по адресу: г. Москва, пер. Сергиевский Б., д. 24, стр. 6, к.н.: 77:01:0001091:3116, находящееся в залоге у ООО «Эл-Риша». (4) Право аренды ЗУ, пл.: 300/129, к.н.: 77:01:0001091:7; расположенного по адресу: Большой Сергиевский пер., вл. 24, стр.6, по договору аренды № М-01-021883 от 23.09.2002..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349 733 700.00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А40-66857/11-24-362 «Б».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"ТФ "ВЕСЫ - 11".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(Шупа Татьяна Олеговна)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Шупа Татьяна Олеговна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