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7637–ОТПП/2/6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ноября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ПАО Специального машиностроения металлургии "Мотовилихинские заводы";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Лот № 6. Права требования к АО «ПЭМЗ Спецмаш» (ИНН 5036043568) в размере 68 886 668,24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68 886 668.24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А50-16153/2017.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