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Ильченко Наталья Анатольевна.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расположенный по адресу: Богучарский район, с. Подколодновка, ул. Садовая, д.71, кадастровый номер 36:03:2800010:152. Земельный участок расположенный по адресу: Богучарский район, с. Подколодновка, ул. Садовая, д.71, 
кадастровый номер 36:03:2800008:127.
В доме зарегистрированы три человека, один из которых находится на СВО, зарегистрированы члены семьи участника СВО: супруга и несовершеннолетний ребенок.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303 638.00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А14-8776/2022.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Воронежской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Ильченко Наталья Анатольевна.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Силин Сергей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Силин Сергей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14.11.2023 10:00:00 ⇆ 18.11.2023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7749–ОТПП/1/1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Кубышкина Анастасия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(ИНН:366409342498)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БАРАННИКОВА ЕКАТЕРИНА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(ИНН:363103188050)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15:14:49;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Кубышкина Анастасия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14.11.2023 10:00:00 ⇆ 18.11.2023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18.11.2023 09:59:15.451404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БАРАННИКОВА ЕКАТЕРИНА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92 101.00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14.11.2023 10:00:00 ⇆ 18.11.2023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14.11.2023 15:14:49.942381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Кубышкина Анастасия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394057, Воронежская область,  г. Воронеж, ул. Юности, д. 1/2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купли-продажи, заключенному между Продавцом и Победителем открытых торгов, осуществляется Победителем открытых торгов в течение 5 (пяти) рабочих дней со дня подписания Договора купли-продажи путем перечисления безналичных денежных средств на специальный банковский счет Должника. Задаток, уплаченный Победителем торгов или единственным участником торгов, засчитывается в счет исполнения обязательства Покупателя по оплате приобретенного имущества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купли-продажи, заключенному между Продавцом и Победителем открытых торгов, осуществляется Победителем открытых торгов в течение 5 (пяти) рабочих дней со дня подписания Договора купли-продажи путем перечисления безналичных денежных средств на специальный банковский счет Должника. Задаток, уплаченный Победителем торгов или единственным участником торгов, засчитывается в счет исполнения обязательства Покупателя по оплате приобретенного имущества Должника. Реквизиты для перечисления оплаты по договору: Получатель: Силин Сергей Владимирович Счет: 40817810550164164894 в ФИЛИАЛ "ЦЕНТРАЛЬНЫЙ" ПАО "СОВКОМБАНК" (БЕРДСК) к/с 30101810150040000763, БИК 045004763, ИНН БАНКА 4401116480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(Силин Сергей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Силин Сергей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