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Михневой Марии Егоровне (ИНН:312811032717) об обязании возврата автомобиля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Н616МЕ31.Право требования к Михневой Марии Егоровне в размере 4500 руб. судебных расходов. В случае возврата автомобиля, продаже подлежит: Автомобиль ГАЗ 330232 (грузовой, с бортовой платформой), год изготовления – 2013, Идентификационный номер (VIN) Х96330232D0791178, модель, № двигателя *421640*D0304147*, кузов (кабина, прицеп)№ 330230D0155108, г.р.з. Н616МЕ31или его остатки. Определение АСКК от 21.10.2022 по делу №А32-27449/2015-56/91-Б-10-С..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13.11.2023 12:00:00 ⇆ 19.11.2023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13:45:09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16:42:07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Шляпугин Николай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ИНН:525600045714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16:42:07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Шляпугин Николай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ИНН:525600045714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ноября 2023 года, время:  13:45:09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ОТ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