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2AEE493C" w:rsidR="00395672" w:rsidRPr="002127D2" w:rsidRDefault="00F87964" w:rsidP="00395672">
      <w:pPr>
        <w:spacing w:line="228" w:lineRule="auto"/>
        <w:ind w:firstLine="708"/>
        <w:jc w:val="both"/>
        <w:rPr>
          <w:sz w:val="22"/>
          <w:szCs w:val="22"/>
          <w:lang w:eastAsia="ru-RU"/>
        </w:rPr>
      </w:pPr>
      <w:r w:rsidRPr="00F87964">
        <w:rPr>
          <w:b/>
          <w:bCs/>
          <w:sz w:val="22"/>
          <w:szCs w:val="22"/>
          <w:lang w:eastAsia="ru-RU"/>
        </w:rPr>
        <w:t xml:space="preserve">Общество с ограниченной ответственностью «Алмаз» </w:t>
      </w:r>
      <w:r w:rsidRPr="00F87964">
        <w:rPr>
          <w:bCs/>
          <w:sz w:val="22"/>
          <w:szCs w:val="22"/>
          <w:lang w:eastAsia="ru-RU"/>
        </w:rPr>
        <w:t xml:space="preserve">(ООО «Алмаз»; ОГРН 1028601465232, ИНН 8609004214, зарегистрированное по адресу: 628460, Ханты-Мансийский автономный округ – Югра, г. Радужный, Зона Южная промышленная; </w:t>
      </w:r>
      <w:proofErr w:type="gramStart"/>
      <w:r w:rsidRPr="00F87964">
        <w:rPr>
          <w:bCs/>
          <w:sz w:val="22"/>
          <w:szCs w:val="22"/>
          <w:lang w:eastAsia="ru-RU"/>
        </w:rPr>
        <w:t>конкурсное производство открыто Решением Арбитражного суда Ханты-Мансийского автономного округа-Югры от 12.02.2021 г. (резолютивная часть) по делу № А75-20480/2019) в лице конкурного управляющего Зайцева Василия Игоревича, действующего на основании Решения Арбитражного суда Ханты-Мансийского автономного округа-Югры от 12.02.2021 г. (резолютивная часть) по делу № А75-20480/2019</w:t>
      </w:r>
      <w:r w:rsidR="008C4420" w:rsidRPr="008C4420">
        <w:rPr>
          <w:sz w:val="22"/>
          <w:szCs w:val="22"/>
          <w:lang w:eastAsia="ru-RU"/>
        </w:rPr>
        <w:t>.</w:t>
      </w:r>
      <w:r w:rsidR="00A97364" w:rsidRPr="008C4420">
        <w:rPr>
          <w:sz w:val="22"/>
          <w:szCs w:val="22"/>
          <w:lang w:eastAsia="ru-RU"/>
        </w:rPr>
        <w:t>,</w:t>
      </w:r>
      <w:r w:rsidR="00A97364">
        <w:rPr>
          <w:sz w:val="22"/>
          <w:szCs w:val="22"/>
          <w:lang w:eastAsia="ru-RU"/>
        </w:rPr>
        <w:t xml:space="preserve"> </w:t>
      </w:r>
      <w:r w:rsidR="00395672" w:rsidRPr="002127D2">
        <w:rPr>
          <w:sz w:val="22"/>
          <w:szCs w:val="22"/>
          <w:lang w:eastAsia="ru-RU"/>
        </w:rPr>
        <w:t xml:space="preserve">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roofErr w:type="gramEnd"/>
    </w:p>
    <w:p w14:paraId="6C5B3DDC" w14:textId="3C261A0F" w:rsidR="00FE65BF" w:rsidRPr="002127D2" w:rsidRDefault="00FE65BF" w:rsidP="00E77A3D">
      <w:pPr>
        <w:shd w:val="clear" w:color="auto" w:fill="FFFFFF"/>
        <w:ind w:left="36" w:firstLine="531"/>
        <w:jc w:val="both"/>
        <w:rPr>
          <w:sz w:val="22"/>
          <w:szCs w:val="22"/>
        </w:rPr>
      </w:pPr>
      <w:proofErr w:type="gramStart"/>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roofErr w:type="gramEnd"/>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2127D2">
        <w:rPr>
          <w:sz w:val="22"/>
          <w:szCs w:val="22"/>
        </w:rPr>
        <w:t>при</w:t>
      </w:r>
      <w:proofErr w:type="gramEnd"/>
      <w:r w:rsidRPr="002127D2">
        <w:rPr>
          <w:sz w:val="22"/>
          <w:szCs w:val="22"/>
        </w:rPr>
        <w:t xml:space="preserve"> _______________: </w:t>
      </w:r>
      <w:proofErr w:type="gramStart"/>
      <w:r w:rsidRPr="002127D2">
        <w:rPr>
          <w:sz w:val="22"/>
          <w:szCs w:val="22"/>
        </w:rPr>
        <w:t>(Оператор - ________, место нахождения: ____________, сайт в сети Интернет: ___________, телефон/факс: _______.</w:t>
      </w:r>
      <w:proofErr w:type="gramEnd"/>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436DEAD1" w:rsidR="00FE65BF" w:rsidRPr="002127D2" w:rsidRDefault="00FE65BF" w:rsidP="00F87964">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F87964" w:rsidRPr="00F87964">
        <w:rPr>
          <w:sz w:val="22"/>
          <w:szCs w:val="22"/>
        </w:rPr>
        <w:t xml:space="preserve">ООО «Алмаз» </w:t>
      </w:r>
      <w:r w:rsidR="008C4420" w:rsidRPr="008C4420">
        <w:rPr>
          <w:sz w:val="22"/>
          <w:szCs w:val="22"/>
        </w:rPr>
        <w:t>(О</w:t>
      </w:r>
      <w:r w:rsidR="00F87964" w:rsidRPr="00F87964">
        <w:t xml:space="preserve"> </w:t>
      </w:r>
      <w:r w:rsidR="00F87964" w:rsidRPr="00F87964">
        <w:rPr>
          <w:sz w:val="22"/>
          <w:szCs w:val="22"/>
        </w:rPr>
        <w:t>ОГРН 1028601465232, ИНН 8609004214</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proofErr w:type="gramStart"/>
      <w:r w:rsidR="00FE65BF" w:rsidRPr="002127D2">
        <w:rPr>
          <w:sz w:val="22"/>
          <w:szCs w:val="22"/>
          <w:lang w:eastAsia="ru-RU"/>
        </w:rPr>
        <w:t xml:space="preserve"> – </w:t>
      </w:r>
      <w:r w:rsidR="00FE65BF" w:rsidRPr="002127D2">
        <w:rPr>
          <w:sz w:val="22"/>
          <w:szCs w:val="22"/>
        </w:rPr>
        <w:t>______________________________________________________________;</w:t>
      </w:r>
      <w:proofErr w:type="gramEnd"/>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proofErr w:type="gramStart"/>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proofErr w:type="gramStart"/>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proofErr w:type="gramStart"/>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2127D2">
        <w:rPr>
          <w:sz w:val="22"/>
          <w:szCs w:val="22"/>
          <w:lang w:eastAsia="ru-RU"/>
        </w:rPr>
        <w:t xml:space="preserve"> которых </w:t>
      </w:r>
      <w:proofErr w:type="gramStart"/>
      <w:r w:rsidRPr="002127D2">
        <w:rPr>
          <w:sz w:val="22"/>
          <w:szCs w:val="22"/>
          <w:lang w:eastAsia="ru-RU"/>
        </w:rPr>
        <w:t>возложена</w:t>
      </w:r>
      <w:proofErr w:type="gramEnd"/>
      <w:r w:rsidRPr="002127D2">
        <w:rPr>
          <w:sz w:val="22"/>
          <w:szCs w:val="22"/>
          <w:lang w:eastAsia="ru-RU"/>
        </w:rPr>
        <w:t xml:space="preserve">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proofErr w:type="gramStart"/>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2127D2">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 xml:space="preserve">требовать от Цессионария </w:t>
      </w:r>
      <w:proofErr w:type="gramStart"/>
      <w:r w:rsidRPr="002127D2">
        <w:rPr>
          <w:sz w:val="22"/>
          <w:szCs w:val="22"/>
        </w:rPr>
        <w:t>оплаты стоимости уступки Прав требования</w:t>
      </w:r>
      <w:proofErr w:type="gramEnd"/>
      <w:r w:rsidRPr="002127D2">
        <w:rPr>
          <w:sz w:val="22"/>
          <w:szCs w:val="22"/>
        </w:rPr>
        <w:t xml:space="preserve">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2127D2">
        <w:rPr>
          <w:sz w:val="22"/>
          <w:szCs w:val="22"/>
        </w:rPr>
        <w:t>незаключенными</w:t>
      </w:r>
      <w:proofErr w:type="gramEnd"/>
      <w:r w:rsidRPr="002127D2">
        <w:rPr>
          <w:sz w:val="22"/>
          <w:szCs w:val="22"/>
        </w:rPr>
        <w:t xml:space="preserve">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 xml:space="preserve">полное, исчерпывающее и достаточное изучение </w:t>
      </w:r>
      <w:proofErr w:type="gramStart"/>
      <w:r w:rsidRPr="002127D2">
        <w:rPr>
          <w:sz w:val="22"/>
          <w:szCs w:val="22"/>
        </w:rPr>
        <w:t>оснований возникновения Прав требования Цедента</w:t>
      </w:r>
      <w:proofErr w:type="gramEnd"/>
      <w:r w:rsidRPr="002127D2">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2127D2">
        <w:rPr>
          <w:sz w:val="22"/>
          <w:szCs w:val="22"/>
        </w:rPr>
        <w:t>с даты получения</w:t>
      </w:r>
      <w:proofErr w:type="gramEnd"/>
      <w:r w:rsidRPr="002127D2">
        <w:rPr>
          <w:sz w:val="22"/>
          <w:szCs w:val="22"/>
        </w:rPr>
        <w:t xml:space="preserve">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2127D2">
        <w:rPr>
          <w:spacing w:val="1"/>
          <w:sz w:val="22"/>
          <w:szCs w:val="22"/>
        </w:rPr>
        <w:t>оплаты Стоимости уступки прав требования</w:t>
      </w:r>
      <w:proofErr w:type="gramEnd"/>
      <w:r w:rsidRPr="002127D2">
        <w:rPr>
          <w:spacing w:val="1"/>
          <w:sz w:val="22"/>
          <w:szCs w:val="22"/>
        </w:rPr>
        <w:t>.</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 xml:space="preserve">в качестве </w:t>
      </w:r>
      <w:proofErr w:type="gramStart"/>
      <w:r w:rsidRPr="002127D2">
        <w:rPr>
          <w:spacing w:val="1"/>
          <w:sz w:val="22"/>
          <w:szCs w:val="22"/>
        </w:rPr>
        <w:t>оплаты Стоимости уступки прав требования</w:t>
      </w:r>
      <w:proofErr w:type="gramEnd"/>
      <w:r w:rsidRPr="002127D2">
        <w:rPr>
          <w:spacing w:val="1"/>
          <w:sz w:val="22"/>
          <w:szCs w:val="22"/>
        </w:rPr>
        <w:t xml:space="preserve">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7F7AA23D" w14:textId="4AF76377" w:rsidR="00F87964" w:rsidRDefault="00F87964" w:rsidP="00F87964">
      <w:pPr>
        <w:numPr>
          <w:ilvl w:val="1"/>
          <w:numId w:val="1"/>
        </w:numPr>
        <w:spacing w:before="40"/>
        <w:jc w:val="both"/>
        <w:rPr>
          <w:spacing w:val="1"/>
          <w:sz w:val="22"/>
          <w:szCs w:val="22"/>
        </w:rPr>
      </w:pPr>
      <w:r>
        <w:rPr>
          <w:spacing w:val="1"/>
          <w:sz w:val="22"/>
          <w:szCs w:val="22"/>
        </w:rPr>
        <w:t>Цедент</w:t>
      </w:r>
      <w:r w:rsidRPr="00F87964">
        <w:rPr>
          <w:spacing w:val="1"/>
          <w:sz w:val="22"/>
          <w:szCs w:val="22"/>
        </w:rPr>
        <w:t xml:space="preserve"> не отвечает перед покупателем (победителем торгов, лицом, приобретающим Имущество) за неисполнение передаваемых прав (требований) (за непогаш</w:t>
      </w:r>
      <w:r>
        <w:rPr>
          <w:spacing w:val="1"/>
          <w:sz w:val="22"/>
          <w:szCs w:val="22"/>
        </w:rPr>
        <w:t>ение дебиторской задолженности).</w:t>
      </w:r>
    </w:p>
    <w:p w14:paraId="002D3E1E" w14:textId="1E35BB38" w:rsidR="00F87964" w:rsidRDefault="00F87964" w:rsidP="00F87964">
      <w:pPr>
        <w:numPr>
          <w:ilvl w:val="1"/>
          <w:numId w:val="1"/>
        </w:numPr>
        <w:spacing w:before="40"/>
        <w:jc w:val="both"/>
        <w:rPr>
          <w:spacing w:val="1"/>
          <w:sz w:val="22"/>
          <w:szCs w:val="22"/>
        </w:rPr>
      </w:pPr>
      <w:r w:rsidRPr="00F87964">
        <w:rPr>
          <w:spacing w:val="1"/>
          <w:sz w:val="22"/>
          <w:szCs w:val="22"/>
        </w:rPr>
        <w:t>Цедент не несет ответственности перед покупателем (победителем торгов, лицом, приобретающим Имущество) за недействительность передаваемых прав (требований), а также не возмещает какие-либо убытки, связанные с их недействительностью;</w:t>
      </w:r>
    </w:p>
    <w:p w14:paraId="0E5C1B94" w14:textId="1283EFBC" w:rsidR="00F87964" w:rsidRPr="002127D2" w:rsidRDefault="00F87964" w:rsidP="00F87964">
      <w:pPr>
        <w:numPr>
          <w:ilvl w:val="1"/>
          <w:numId w:val="1"/>
        </w:numPr>
        <w:spacing w:before="40"/>
        <w:jc w:val="both"/>
        <w:rPr>
          <w:spacing w:val="1"/>
          <w:sz w:val="22"/>
          <w:szCs w:val="22"/>
        </w:rPr>
      </w:pPr>
      <w:proofErr w:type="gramStart"/>
      <w:r>
        <w:rPr>
          <w:spacing w:val="1"/>
          <w:sz w:val="22"/>
          <w:szCs w:val="22"/>
        </w:rPr>
        <w:t>Цессионарий</w:t>
      </w:r>
      <w:r w:rsidRPr="00F87964">
        <w:rPr>
          <w:spacing w:val="1"/>
          <w:sz w:val="22"/>
          <w:szCs w:val="22"/>
        </w:rPr>
        <w:t xml:space="preserve"> (победитель торгов, лицо, приобретающее Имущество) до заключения договора </w:t>
      </w:r>
      <w:r>
        <w:rPr>
          <w:spacing w:val="1"/>
          <w:sz w:val="22"/>
          <w:szCs w:val="22"/>
        </w:rPr>
        <w:t>цессии</w:t>
      </w:r>
      <w:r w:rsidRPr="00F87964">
        <w:rPr>
          <w:spacing w:val="1"/>
          <w:sz w:val="22"/>
          <w:szCs w:val="22"/>
        </w:rPr>
        <w:t xml:space="preserve"> в полном объеме ознакомлен со всеми имеющимися у ООО «Алмаз» документами, связанными с передаваемыми правами (требованиями, Имуществом), осведомлен о возможных рисках, связанных с неисполнением или недействительностью приобретаемых прав (требований), а также о рисках, связанных с отсутствием каких-либо документов в отношении приобретаемых прав (требований).</w:t>
      </w:r>
      <w:proofErr w:type="gramEnd"/>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2127D2">
        <w:rPr>
          <w:spacing w:val="1"/>
          <w:sz w:val="22"/>
          <w:szCs w:val="22"/>
        </w:rPr>
        <w:t>с даты наступления</w:t>
      </w:r>
      <w:proofErr w:type="gramEnd"/>
      <w:r w:rsidRPr="002127D2">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w:t>
      </w:r>
      <w:proofErr w:type="gramStart"/>
      <w:r w:rsidRPr="002127D2">
        <w:rPr>
          <w:spacing w:val="1"/>
          <w:sz w:val="22"/>
          <w:szCs w:val="22"/>
        </w:rPr>
        <w:t>,</w:t>
      </w:r>
      <w:proofErr w:type="gramEnd"/>
      <w:r w:rsidRPr="002127D2">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При </w:t>
      </w:r>
      <w:proofErr w:type="gramStart"/>
      <w:r w:rsidRPr="002127D2">
        <w:rPr>
          <w:spacing w:val="1"/>
          <w:sz w:val="22"/>
          <w:szCs w:val="22"/>
        </w:rPr>
        <w:t>не достижении</w:t>
      </w:r>
      <w:proofErr w:type="gramEnd"/>
      <w:r w:rsidRPr="002127D2">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2127D2">
        <w:rPr>
          <w:spacing w:val="1"/>
          <w:sz w:val="22"/>
          <w:szCs w:val="22"/>
        </w:rPr>
        <w:t>с даты</w:t>
      </w:r>
      <w:proofErr w:type="gramEnd"/>
      <w:r w:rsidRPr="002127D2">
        <w:rPr>
          <w:spacing w:val="1"/>
          <w:sz w:val="22"/>
          <w:szCs w:val="22"/>
        </w:rPr>
        <w:t xml:space="preserve">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2127D2">
        <w:rPr>
          <w:spacing w:val="-2"/>
          <w:sz w:val="22"/>
          <w:szCs w:val="22"/>
        </w:rPr>
        <w:t>Joint</w:t>
      </w:r>
      <w:proofErr w:type="spellEnd"/>
      <w:r w:rsidRPr="002127D2">
        <w:rPr>
          <w:spacing w:val="-2"/>
          <w:sz w:val="22"/>
          <w:szCs w:val="22"/>
        </w:rPr>
        <w:t xml:space="preserve"> </w:t>
      </w:r>
      <w:proofErr w:type="spellStart"/>
      <w:r w:rsidRPr="002127D2">
        <w:rPr>
          <w:spacing w:val="-2"/>
          <w:sz w:val="22"/>
          <w:szCs w:val="22"/>
        </w:rPr>
        <w:t>Photographic</w:t>
      </w:r>
      <w:proofErr w:type="spellEnd"/>
      <w:r w:rsidRPr="002127D2">
        <w:rPr>
          <w:spacing w:val="-2"/>
          <w:sz w:val="22"/>
          <w:szCs w:val="22"/>
        </w:rPr>
        <w:t xml:space="preserve"> </w:t>
      </w:r>
      <w:proofErr w:type="spellStart"/>
      <w:r w:rsidRPr="002127D2">
        <w:rPr>
          <w:spacing w:val="-2"/>
          <w:sz w:val="22"/>
          <w:szCs w:val="22"/>
        </w:rPr>
        <w:t>Expert</w:t>
      </w:r>
      <w:proofErr w:type="spellEnd"/>
      <w:r w:rsidRPr="002127D2">
        <w:rPr>
          <w:spacing w:val="-2"/>
          <w:sz w:val="22"/>
          <w:szCs w:val="22"/>
        </w:rPr>
        <w:t xml:space="preserve"> </w:t>
      </w:r>
      <w:proofErr w:type="spellStart"/>
      <w:r w:rsidRPr="002127D2">
        <w:rPr>
          <w:spacing w:val="-2"/>
          <w:sz w:val="22"/>
          <w:szCs w:val="22"/>
        </w:rPr>
        <w:t>Group</w:t>
      </w:r>
      <w:proofErr w:type="spellEnd"/>
      <w:r w:rsidRPr="002127D2">
        <w:rPr>
          <w:spacing w:val="-2"/>
          <w:sz w:val="22"/>
          <w:szCs w:val="22"/>
        </w:rPr>
        <w:t xml:space="preserve"> (JPEG, </w:t>
      </w:r>
      <w:proofErr w:type="spellStart"/>
      <w:r w:rsidRPr="002127D2">
        <w:rPr>
          <w:spacing w:val="-2"/>
          <w:sz w:val="22"/>
          <w:szCs w:val="22"/>
        </w:rPr>
        <w:t>jpg</w:t>
      </w:r>
      <w:proofErr w:type="spellEnd"/>
      <w:r w:rsidRPr="002127D2">
        <w:rPr>
          <w:spacing w:val="-2"/>
          <w:sz w:val="22"/>
          <w:szCs w:val="22"/>
        </w:rPr>
        <w:t xml:space="preserve">) или </w:t>
      </w:r>
      <w:proofErr w:type="spellStart"/>
      <w:r w:rsidRPr="002127D2">
        <w:rPr>
          <w:spacing w:val="-2"/>
          <w:sz w:val="22"/>
          <w:szCs w:val="22"/>
        </w:rPr>
        <w:t>Portable</w:t>
      </w:r>
      <w:proofErr w:type="spellEnd"/>
      <w:r w:rsidRPr="002127D2">
        <w:rPr>
          <w:spacing w:val="-2"/>
          <w:sz w:val="22"/>
          <w:szCs w:val="22"/>
        </w:rPr>
        <w:t xml:space="preserve"> </w:t>
      </w:r>
      <w:proofErr w:type="spellStart"/>
      <w:r w:rsidRPr="002127D2">
        <w:rPr>
          <w:spacing w:val="-2"/>
          <w:sz w:val="22"/>
          <w:szCs w:val="22"/>
        </w:rPr>
        <w:t>Document</w:t>
      </w:r>
      <w:proofErr w:type="spellEnd"/>
      <w:r w:rsidRPr="002127D2">
        <w:rPr>
          <w:spacing w:val="-2"/>
          <w:sz w:val="22"/>
          <w:szCs w:val="22"/>
        </w:rPr>
        <w:t xml:space="preserve"> </w:t>
      </w:r>
      <w:proofErr w:type="spellStart"/>
      <w:r w:rsidRPr="002127D2">
        <w:rPr>
          <w:spacing w:val="-2"/>
          <w:sz w:val="22"/>
          <w:szCs w:val="22"/>
        </w:rPr>
        <w:t>Format</w:t>
      </w:r>
      <w:proofErr w:type="spellEnd"/>
      <w:r w:rsidRPr="002127D2">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2127D2">
        <w:rPr>
          <w:spacing w:val="-2"/>
          <w:sz w:val="22"/>
          <w:szCs w:val="22"/>
        </w:rPr>
        <w:t>4</w:t>
      </w:r>
      <w:proofErr w:type="gramEnd"/>
      <w:r w:rsidRPr="002127D2">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2127D2">
        <w:rPr>
          <w:spacing w:val="-2"/>
          <w:sz w:val="22"/>
          <w:szCs w:val="22"/>
        </w:rPr>
        <w:t>с даты направления</w:t>
      </w:r>
      <w:proofErr w:type="gramEnd"/>
      <w:r w:rsidRPr="002127D2">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lastRenderedPageBreak/>
              <w:t>ЦЕДЕНТ:</w:t>
            </w:r>
          </w:p>
          <w:p w14:paraId="1864D723" w14:textId="77777777" w:rsidR="00F87964" w:rsidRPr="00F87964" w:rsidRDefault="00F87964" w:rsidP="00F87964">
            <w:pPr>
              <w:rPr>
                <w:b/>
                <w:sz w:val="20"/>
                <w:szCs w:val="20"/>
              </w:rPr>
            </w:pPr>
            <w:r w:rsidRPr="00F87964">
              <w:rPr>
                <w:b/>
                <w:sz w:val="20"/>
                <w:szCs w:val="20"/>
              </w:rPr>
              <w:t>ООО «Алмаз»</w:t>
            </w:r>
          </w:p>
          <w:p w14:paraId="6F9E1129" w14:textId="77777777" w:rsidR="00F87964" w:rsidRPr="00F87964" w:rsidRDefault="00F87964" w:rsidP="00F87964">
            <w:pPr>
              <w:rPr>
                <w:b/>
                <w:sz w:val="20"/>
                <w:szCs w:val="20"/>
              </w:rPr>
            </w:pPr>
          </w:p>
          <w:p w14:paraId="1E053B9F" w14:textId="77777777" w:rsidR="00F87964" w:rsidRPr="00F87964" w:rsidRDefault="00F87964" w:rsidP="00F87964">
            <w:pPr>
              <w:rPr>
                <w:b/>
                <w:sz w:val="20"/>
                <w:szCs w:val="20"/>
              </w:rPr>
            </w:pPr>
            <w:r w:rsidRPr="00F87964">
              <w:rPr>
                <w:b/>
                <w:sz w:val="20"/>
                <w:szCs w:val="20"/>
              </w:rPr>
              <w:t>ИНН 8609004214 / КПП 860901001,</w:t>
            </w:r>
          </w:p>
          <w:p w14:paraId="49CD01A0" w14:textId="77777777" w:rsidR="00F87964" w:rsidRPr="00F87964" w:rsidRDefault="00F87964" w:rsidP="00F87964">
            <w:pPr>
              <w:rPr>
                <w:b/>
                <w:sz w:val="20"/>
                <w:szCs w:val="20"/>
              </w:rPr>
            </w:pPr>
            <w:r w:rsidRPr="00F87964">
              <w:rPr>
                <w:b/>
                <w:sz w:val="20"/>
                <w:szCs w:val="20"/>
              </w:rPr>
              <w:t>Адрес (юридический): 628460, Ханты-Мансийский автономный округ – Югра, г. Радужный, Зона Южная промышленная</w:t>
            </w:r>
          </w:p>
          <w:p w14:paraId="58C4402C" w14:textId="77777777" w:rsidR="00F87964" w:rsidRPr="00F87964" w:rsidRDefault="00F87964" w:rsidP="00F87964">
            <w:pPr>
              <w:rPr>
                <w:b/>
                <w:sz w:val="20"/>
                <w:szCs w:val="20"/>
              </w:rPr>
            </w:pPr>
            <w:proofErr w:type="gramStart"/>
            <w:r w:rsidRPr="00F87964">
              <w:rPr>
                <w:b/>
                <w:sz w:val="20"/>
                <w:szCs w:val="20"/>
              </w:rPr>
              <w:t>р</w:t>
            </w:r>
            <w:proofErr w:type="gramEnd"/>
            <w:r w:rsidRPr="00F87964">
              <w:rPr>
                <w:b/>
                <w:sz w:val="20"/>
                <w:szCs w:val="20"/>
              </w:rPr>
              <w:t xml:space="preserve">/с № 40702810250082001785 </w:t>
            </w:r>
          </w:p>
          <w:p w14:paraId="7BDECB25" w14:textId="77777777" w:rsidR="00F87964" w:rsidRPr="00F87964" w:rsidRDefault="00F87964" w:rsidP="00F87964">
            <w:pPr>
              <w:rPr>
                <w:b/>
                <w:sz w:val="20"/>
                <w:szCs w:val="20"/>
              </w:rPr>
            </w:pPr>
            <w:r w:rsidRPr="00F87964">
              <w:rPr>
                <w:b/>
                <w:sz w:val="20"/>
                <w:szCs w:val="20"/>
              </w:rPr>
              <w:t xml:space="preserve">в </w:t>
            </w:r>
            <w:proofErr w:type="spellStart"/>
            <w:r w:rsidRPr="00F87964">
              <w:rPr>
                <w:b/>
                <w:sz w:val="20"/>
                <w:szCs w:val="20"/>
              </w:rPr>
              <w:t>Нефтеюганский</w:t>
            </w:r>
            <w:proofErr w:type="spellEnd"/>
            <w:r w:rsidRPr="00F87964">
              <w:rPr>
                <w:b/>
                <w:sz w:val="20"/>
                <w:szCs w:val="20"/>
              </w:rPr>
              <w:t xml:space="preserve"> филиал Банка «ВБРР» (АО)</w:t>
            </w:r>
          </w:p>
          <w:p w14:paraId="2D24519D" w14:textId="77777777" w:rsidR="00F87964" w:rsidRPr="00F87964" w:rsidRDefault="00F87964" w:rsidP="00F87964">
            <w:pPr>
              <w:rPr>
                <w:b/>
                <w:sz w:val="20"/>
                <w:szCs w:val="20"/>
              </w:rPr>
            </w:pPr>
            <w:r w:rsidRPr="00F87964">
              <w:rPr>
                <w:b/>
                <w:sz w:val="20"/>
                <w:szCs w:val="20"/>
              </w:rPr>
              <w:t>к/</w:t>
            </w:r>
            <w:proofErr w:type="spellStart"/>
            <w:r w:rsidRPr="00F87964">
              <w:rPr>
                <w:b/>
                <w:sz w:val="20"/>
                <w:szCs w:val="20"/>
              </w:rPr>
              <w:t>сч</w:t>
            </w:r>
            <w:proofErr w:type="spellEnd"/>
            <w:r w:rsidRPr="00F87964">
              <w:rPr>
                <w:b/>
                <w:sz w:val="20"/>
                <w:szCs w:val="20"/>
              </w:rPr>
              <w:t xml:space="preserve"> 30101810400000000611</w:t>
            </w:r>
          </w:p>
          <w:p w14:paraId="655BC196" w14:textId="77777777" w:rsidR="00F87964" w:rsidRPr="00F87964" w:rsidRDefault="00F87964" w:rsidP="00F87964">
            <w:pPr>
              <w:rPr>
                <w:b/>
                <w:sz w:val="20"/>
                <w:szCs w:val="20"/>
              </w:rPr>
            </w:pPr>
            <w:r w:rsidRPr="00F87964">
              <w:rPr>
                <w:b/>
                <w:sz w:val="20"/>
                <w:szCs w:val="20"/>
              </w:rPr>
              <w:t>БИК 047173611</w:t>
            </w:r>
          </w:p>
          <w:p w14:paraId="0C1E7143" w14:textId="77777777" w:rsidR="00F87964" w:rsidRPr="00F87964" w:rsidRDefault="00F87964" w:rsidP="00F87964">
            <w:pPr>
              <w:rPr>
                <w:b/>
                <w:sz w:val="20"/>
                <w:szCs w:val="20"/>
              </w:rPr>
            </w:pPr>
          </w:p>
          <w:p w14:paraId="39891F2F" w14:textId="476CEC78" w:rsidR="00395672" w:rsidRPr="00097C04" w:rsidRDefault="00F87964" w:rsidP="00F87964">
            <w:pPr>
              <w:rPr>
                <w:bCs/>
                <w:iCs/>
                <w:sz w:val="20"/>
                <w:szCs w:val="20"/>
              </w:rPr>
            </w:pPr>
            <w:r w:rsidRPr="00F87964">
              <w:rPr>
                <w:b/>
                <w:sz w:val="20"/>
                <w:szCs w:val="20"/>
              </w:rPr>
              <w:tab/>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14:paraId="33F7424A" w14:textId="77777777"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6B574D4B" w14:textId="77777777" w:rsidR="00F87964" w:rsidRPr="00F87964" w:rsidRDefault="00F87964" w:rsidP="00F87964">
            <w:pPr>
              <w:rPr>
                <w:b/>
                <w:sz w:val="20"/>
                <w:szCs w:val="20"/>
              </w:rPr>
            </w:pPr>
            <w:r w:rsidRPr="00F87964">
              <w:rPr>
                <w:b/>
                <w:sz w:val="20"/>
                <w:szCs w:val="20"/>
              </w:rPr>
              <w:t>Конкурсный управляющий</w:t>
            </w:r>
          </w:p>
          <w:p w14:paraId="0F3D1422" w14:textId="77777777" w:rsidR="00F87964" w:rsidRPr="00F87964" w:rsidRDefault="00F87964" w:rsidP="00F87964">
            <w:pPr>
              <w:rPr>
                <w:b/>
                <w:sz w:val="20"/>
                <w:szCs w:val="20"/>
              </w:rPr>
            </w:pPr>
            <w:r w:rsidRPr="00F87964">
              <w:rPr>
                <w:b/>
                <w:sz w:val="20"/>
                <w:szCs w:val="20"/>
              </w:rPr>
              <w:t>ООО «Алмаз»</w:t>
            </w:r>
          </w:p>
          <w:p w14:paraId="353A26C2" w14:textId="77777777" w:rsidR="00F87964" w:rsidRPr="00F87964" w:rsidRDefault="00F87964" w:rsidP="00F87964">
            <w:pPr>
              <w:rPr>
                <w:b/>
                <w:sz w:val="20"/>
                <w:szCs w:val="20"/>
              </w:rPr>
            </w:pPr>
          </w:p>
          <w:p w14:paraId="12EDA21E" w14:textId="77777777" w:rsidR="00F87964" w:rsidRPr="00F87964" w:rsidRDefault="00F87964" w:rsidP="00F87964">
            <w:pPr>
              <w:rPr>
                <w:b/>
                <w:sz w:val="20"/>
                <w:szCs w:val="20"/>
              </w:rPr>
            </w:pPr>
            <w:r w:rsidRPr="00F87964">
              <w:rPr>
                <w:b/>
                <w:sz w:val="20"/>
                <w:szCs w:val="20"/>
              </w:rPr>
              <w:t>____________________/ В. И. Зайцев /</w:t>
            </w:r>
            <w:r w:rsidRPr="00F87964">
              <w:rPr>
                <w:b/>
                <w:sz w:val="20"/>
                <w:szCs w:val="20"/>
              </w:rPr>
              <w:tab/>
            </w:r>
          </w:p>
          <w:p w14:paraId="38B3FD0E" w14:textId="417110DF" w:rsidR="00431441" w:rsidRPr="00097C04" w:rsidRDefault="00F87964" w:rsidP="00F87964">
            <w:pPr>
              <w:rPr>
                <w:b/>
                <w:sz w:val="20"/>
                <w:szCs w:val="20"/>
              </w:rPr>
            </w:pPr>
            <w:r w:rsidRPr="00F87964">
              <w:rPr>
                <w:b/>
                <w:sz w:val="20"/>
                <w:szCs w:val="20"/>
              </w:rPr>
              <w:t>М.П.</w:t>
            </w:r>
            <w:r w:rsidRPr="00F87964">
              <w:rPr>
                <w:b/>
                <w:sz w:val="20"/>
                <w:szCs w:val="20"/>
              </w:rPr>
              <w:tab/>
            </w:r>
            <w:bookmarkStart w:id="0" w:name="_GoBack"/>
            <w:bookmarkEnd w:id="0"/>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9"/>
      <w:footerReference w:type="default" r:id="rId10"/>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D035B95"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F87964">
      <w:rPr>
        <w:rStyle w:val="a5"/>
        <w:noProof/>
      </w:rPr>
      <w:t>2</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07BF213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00F87964">
      <w:rPr>
        <w:lang w:val="ru-RU"/>
      </w:rPr>
      <w:t>Зайцев В</w:t>
    </w:r>
    <w:r w:rsidR="00395672">
      <w:rPr>
        <w:lang w:val="ru-RU"/>
      </w:rPr>
      <w:t>.</w:t>
    </w:r>
    <w:r w:rsidR="00F87964">
      <w:rPr>
        <w:lang w:val="ru-RU"/>
      </w:rPr>
      <w:t>И.</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2E5EAF"/>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2BFF"/>
    <w:rsid w:val="007546C5"/>
    <w:rsid w:val="007668C2"/>
    <w:rsid w:val="007927E6"/>
    <w:rsid w:val="007935A1"/>
    <w:rsid w:val="007E0748"/>
    <w:rsid w:val="007F18C6"/>
    <w:rsid w:val="00824788"/>
    <w:rsid w:val="00825758"/>
    <w:rsid w:val="00832BE4"/>
    <w:rsid w:val="008334D6"/>
    <w:rsid w:val="008B37BF"/>
    <w:rsid w:val="008C4420"/>
    <w:rsid w:val="008E0881"/>
    <w:rsid w:val="009072DC"/>
    <w:rsid w:val="00927776"/>
    <w:rsid w:val="0093240B"/>
    <w:rsid w:val="00941691"/>
    <w:rsid w:val="00976FF0"/>
    <w:rsid w:val="009A578B"/>
    <w:rsid w:val="009C0D9F"/>
    <w:rsid w:val="00A301F1"/>
    <w:rsid w:val="00A4168F"/>
    <w:rsid w:val="00A97364"/>
    <w:rsid w:val="00B0512C"/>
    <w:rsid w:val="00B20CBE"/>
    <w:rsid w:val="00B53826"/>
    <w:rsid w:val="00B70D3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87964"/>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0BC4-8912-4860-A007-E1BEA758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2749</Words>
  <Characters>15671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16</cp:revision>
  <dcterms:created xsi:type="dcterms:W3CDTF">2021-10-14T12:28:00Z</dcterms:created>
  <dcterms:modified xsi:type="dcterms:W3CDTF">2023-09-22T14:46:00Z</dcterms:modified>
</cp:coreProperties>
</file>