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7724–ОТПП/1/5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Чугайнову Дмитрию Владимировичу (ИНН 860306566731), подтвержденное определением АС г. Москвы от 20.07.2023 по делу №А40-313608/19. Общий размер прав (требований), входящих в состав Лота, составляет 3 090 000,00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А40-313608/2019.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Мишенин Сергей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Мишенин Сергей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22.10.2023 00:01:00 ⇆ 25.10.2023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15:59:09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Чихирев Сергей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ИНН:772878163310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15:59:09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Чихирев Сергей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ИНН:772878163310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