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7659–ОАЗФ/1/4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Foton Lovol FL936F-II H4C2B2X1D213, № шасси (рамы): CLW009LDTHE003200, Двигатель WP6G125E22. Местонахождение имущества: Кемеровская область - Кузбасс, г. Прокопьевск, ул. Рождественская, д.2..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998 638.20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А27-14450/2022.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«КВРП «НОВОТРАНС».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2023 года, время:  12:19:56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Тенешев Алексей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ИНН:421410143801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11:28:23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Евгений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ИНН:421809494292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2023 года, время:  11:57:34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"Модуль строй"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ОГРН:1202200006249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2023 года, время:  22:54:39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ИНН:711410410840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09:42:17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10:15:06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"АСВ"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ОГРН:1179102032075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10:15:06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"АСВ"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ОГРН:1179102032075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09:42:17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2023 года, время:  22:54:39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ИНН:711410410840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2023 года, время:  11:57:34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"Модуль строй"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ОГРН:1202200006249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11:28:23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Евгений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ИНН:421809494292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2023 года, время:  12:19:56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Тенешев Алексей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ИНН:421410143801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