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Михайлова Елена Викторовна;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«Daewoo Matiz Best», регистрационный знак Н458УТ72, тип ТС – легковой, VINXWB4B11CDBA541365, 2011  г.в.,  цвет вишневый..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179 787.50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А70-5973/2023.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Михайлова Елена 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14:00:00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14:00:00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07:49:38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Алетдинов Артур Ленусович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ИНН:165028283246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2023 года, время:  18:45:23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Михаил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ИНН:665949308314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2023 года, время:  15:53:44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ИНН:665403812619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2023 года, время:  15:53:44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ИНН:665403812619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2023 года, время:  18:45:23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Михаил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ИНН:665949308314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07:49:38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Алетдинов Артур Ленусович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ИНН:165028283246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