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7630–ОТПП/1/31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"БЕРКУТ";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Право требования к ООО «СМУ-7» (ИНН 7720391505 ) денежных средств по недействительной сделке в размере 854325 руб. Определение АСГМ от 23.01.23 (12.01.23 - резолютивная часть) по делу №А40-162499/2020.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768 892.50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А40-162499/2020.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"БЕРКУТ".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26.09.2023 12:00:00 ⇆ 30.09.2023 19:00:00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сентября 2023 года, время:  16:40:03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Линге Людмила Георгиевна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ОГРНИП:322246800003495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сентября 2023 года, время:  16:40:03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Линге Людмила Георгиевна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ОГРНИП:322246800003495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