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7679–ОТПП/1/1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Прохорова Елена Станиславовна;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Жилое помещение:Вид собственности: Общая долевая собственность, доля в праве в размере 5/32. Площадь 39,9 кв.м., назначение: жилое помещение, кадастровый № 74:32:0402015:121, адрес: Челябинская область, г. Кыштым, ул. Металлистов, д. 10, кв. 19..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186 390.00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А28-16161/2020.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Кировской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Прохорова Елена Станиславовна.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Рассохин Александр Николаевич.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Рассохин Александр Николаевич.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(Рассохин Александр Николаевич)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Рассохин Александр Николаевич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