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7598–ОТПП/1/1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Ларикова Анастасия Сергеевна;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адрес: Амурская обл., г. Райчихинск, ул. Музыкальная, д. 35, кв. 3, площадь: 27.00 кв. м., вид права, доля в праве: общая долевая собственность,1/4 доля, кадастровый номер: 28:04:010386:162.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А04-8152/2021.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Амурской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Ларикова Анастасия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