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ран- балка, максимальный подъемный вес - 5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