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Лидия Владимировна Рейфене;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49100 кв.м., назначение: земли сельскохозяйственного назначения, кадастровый (условный) номер: 29:19:140801:185 (островная зона).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38 003.40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А05-212/2022.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Лидия Владимировна Рейфене.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