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от 26.04.2017 по договору аренды земельного участка (кадастровый номер 54:13:025308:0181) при множественности лиц на стороне арендодателей № 21 от 25.10.2010 (Со стороны арендодателей в Краснозерский районный суд Новосибирской области поступило исковое заявление о расторжении договора № 21 аренды земельного участка при множественности лиц на стороне арендодателей от 25.10.2010г. Дело № 2-220/2023. Определением Краснозерского районного суда Новосибирской области от 02.05.2023 дело передано по подсудности на рассмотрение в Арбитражный суд Новосибирской области, дело № А45-20516/2023)..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2 823 874.56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А45-10327/2016.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"МОХНАТОЛОГОВСКОЕ".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сентября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сентября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