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7540–ОТПП/1/2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"ГАБАРИТ";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Шипшину Геннадию Василевичу на основании Определения Арбитражного суда г. Москвы от 08 сентября 2022 г. по делу № А40-259610/19, на сумму 18 599 530,00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18 599 530.00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А40-259610/2019 18-115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"ГАБАРИТ".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Ланцов Андрей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Ланцов Андрей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30.08.2023 12:00:00 ⇆ 02.09.2023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09:33:42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Галеев Анвар Магсумович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ИНН:591102480736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09:33:42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Галеев Анвар Магсумович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ИНН:591102480736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