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7485–ОАОФ/2/7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участок, к/н 34:13:150001:16, площадь 355 (+/- 4) кв. м., категория земель: земли населенных пунктов, виды разрешенного использования: для эксплуатации здания столовой,  адрес: РФ, обл. Волгоградская, р-н Котельниковский, ст-ца Нагавская, ул. им. Родина Г.И. д. №3.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201 054.00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А12-20468/2021.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июля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16:59:00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августа 2023г. 11:15:00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августа 2023г. 12:15:00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