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7432–ОАЗФ/1/1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августа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7432-ОАЗФ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"ТФ "ВЕСЫ - 11";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(1) Нежилое помещение, пл.: 919,1 кв.м., к.н.: 77:01:0001088:2455, расположенное по адресу: г. Москва, ул. Сретенка, д. 27, стр.1, пом. 3/1, находящееся в залоге у ООО «Эл-Риша». (2) Право аренды ЗУ, пл.: 863/296, к.н.: 77:01:0001089:29; расположенного по адресу: ул. Сретенка, вл. 27/29, стр.1, по договору аренды № М-01-029197 от 11.08.2005..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655 454 000.00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А40-66857/11-24-362 «Б».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"ТФ "ВЕСЫ - 11".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«28» июня 2023г. 13:00:00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«02» августа 2023г. 13:00:00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